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EA7B3" w14:textId="77777777" w:rsidR="007D6D33" w:rsidRPr="00B925AF" w:rsidRDefault="007D6D33" w:rsidP="003F7166">
      <w:pPr>
        <w:pBdr>
          <w:top w:val="single" w:sz="4" w:space="1" w:color="auto"/>
          <w:left w:val="single" w:sz="4" w:space="4" w:color="auto"/>
          <w:bottom w:val="single" w:sz="4" w:space="1" w:color="auto"/>
          <w:right w:val="single" w:sz="4" w:space="0" w:color="auto"/>
        </w:pBdr>
        <w:rPr>
          <w:rFonts w:ascii="Calibri" w:hAnsi="Calibri" w:cs="Tahoma"/>
          <w:color w:val="0070C0"/>
        </w:rPr>
      </w:pPr>
    </w:p>
    <w:p w14:paraId="1D646B6D" w14:textId="77777777" w:rsidR="007D6D33" w:rsidRPr="00B925AF" w:rsidRDefault="007D6D33" w:rsidP="003F7166">
      <w:pPr>
        <w:pBdr>
          <w:top w:val="single" w:sz="4" w:space="1" w:color="auto"/>
          <w:left w:val="single" w:sz="4" w:space="4" w:color="auto"/>
          <w:bottom w:val="single" w:sz="4" w:space="1" w:color="auto"/>
          <w:right w:val="single" w:sz="4" w:space="0" w:color="auto"/>
        </w:pBdr>
        <w:rPr>
          <w:rFonts w:ascii="Calibri" w:hAnsi="Calibri" w:cs="Tahoma"/>
          <w:color w:val="0070C0"/>
        </w:rPr>
      </w:pPr>
    </w:p>
    <w:p w14:paraId="3079EF91" w14:textId="77777777" w:rsidR="007D6D33" w:rsidRPr="00B925AF" w:rsidRDefault="007D6D33" w:rsidP="003F7166">
      <w:pPr>
        <w:pBdr>
          <w:top w:val="single" w:sz="4" w:space="1" w:color="auto"/>
          <w:left w:val="single" w:sz="4" w:space="4" w:color="auto"/>
          <w:bottom w:val="single" w:sz="4" w:space="1" w:color="auto"/>
          <w:right w:val="single" w:sz="4" w:space="0" w:color="auto"/>
        </w:pBdr>
        <w:rPr>
          <w:rFonts w:ascii="Calibri" w:hAnsi="Calibri" w:cs="Tahoma"/>
          <w:color w:val="0070C0"/>
        </w:rPr>
      </w:pPr>
    </w:p>
    <w:p w14:paraId="50E865A4" w14:textId="77777777" w:rsidR="00CF6090" w:rsidRDefault="00CF6090" w:rsidP="003F7166">
      <w:pPr>
        <w:pBdr>
          <w:top w:val="single" w:sz="4" w:space="1" w:color="auto"/>
          <w:left w:val="single" w:sz="4" w:space="4" w:color="auto"/>
          <w:bottom w:val="single" w:sz="4" w:space="1" w:color="auto"/>
          <w:right w:val="single" w:sz="4" w:space="0" w:color="auto"/>
        </w:pBdr>
        <w:rPr>
          <w:rFonts w:ascii="Calibri" w:hAnsi="Calibri" w:cs="Tahoma"/>
          <w:color w:val="0070C0"/>
        </w:rPr>
      </w:pPr>
    </w:p>
    <w:p w14:paraId="7E9027DB" w14:textId="77777777" w:rsidR="00B925AF" w:rsidRPr="00B925AF" w:rsidRDefault="00B925AF" w:rsidP="003F7166">
      <w:pPr>
        <w:pBdr>
          <w:top w:val="single" w:sz="4" w:space="1" w:color="auto"/>
          <w:left w:val="single" w:sz="4" w:space="4" w:color="auto"/>
          <w:bottom w:val="single" w:sz="4" w:space="1" w:color="auto"/>
          <w:right w:val="single" w:sz="4" w:space="0" w:color="auto"/>
        </w:pBdr>
        <w:rPr>
          <w:rFonts w:ascii="Calibri" w:hAnsi="Calibri" w:cs="Tahoma"/>
          <w:color w:val="0070C0"/>
        </w:rPr>
      </w:pPr>
    </w:p>
    <w:p w14:paraId="7B55F03F" w14:textId="77777777" w:rsidR="003903F2" w:rsidRPr="00B925AF" w:rsidRDefault="000B74A5"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44"/>
          <w:szCs w:val="44"/>
        </w:rPr>
      </w:pPr>
      <w:r>
        <w:rPr>
          <w:rFonts w:ascii="Calibri" w:hAnsi="Calibri" w:cs="Tahoma"/>
          <w:b/>
          <w:color w:val="0070C0"/>
          <w:sz w:val="44"/>
          <w:szCs w:val="44"/>
        </w:rPr>
        <w:t xml:space="preserve">LICENČNI </w:t>
      </w:r>
      <w:r w:rsidR="00CF6090" w:rsidRPr="00B925AF">
        <w:rPr>
          <w:rFonts w:ascii="Calibri" w:hAnsi="Calibri" w:cs="Tahoma"/>
          <w:b/>
          <w:color w:val="0070C0"/>
          <w:sz w:val="44"/>
          <w:szCs w:val="44"/>
        </w:rPr>
        <w:t xml:space="preserve">TRENERSKI </w:t>
      </w:r>
      <w:r w:rsidR="003903F2" w:rsidRPr="00B925AF">
        <w:rPr>
          <w:rFonts w:ascii="Calibri" w:hAnsi="Calibri" w:cs="Tahoma"/>
          <w:b/>
          <w:color w:val="0070C0"/>
          <w:sz w:val="44"/>
          <w:szCs w:val="44"/>
        </w:rPr>
        <w:t>SEMINAR</w:t>
      </w:r>
    </w:p>
    <w:p w14:paraId="2AEE8C1C" w14:textId="77777777" w:rsidR="003903F2" w:rsidRPr="00B925AF" w:rsidRDefault="00114EC9"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72"/>
          <w:szCs w:val="72"/>
        </w:rPr>
      </w:pPr>
      <w:r>
        <w:rPr>
          <w:rFonts w:ascii="Calibri" w:hAnsi="Calibri" w:cs="Tahoma"/>
          <w:b/>
          <w:color w:val="0070C0"/>
          <w:sz w:val="72"/>
          <w:szCs w:val="72"/>
        </w:rPr>
        <w:t>UEFA B in Trener</w:t>
      </w:r>
      <w:r w:rsidR="00B925AF">
        <w:rPr>
          <w:rFonts w:ascii="Calibri" w:hAnsi="Calibri" w:cs="Tahoma"/>
          <w:b/>
          <w:color w:val="0070C0"/>
          <w:sz w:val="72"/>
          <w:szCs w:val="72"/>
        </w:rPr>
        <w:t xml:space="preserve"> C</w:t>
      </w:r>
    </w:p>
    <w:p w14:paraId="1C81E551" w14:textId="77777777" w:rsidR="00CF6090" w:rsidRPr="00B925AF" w:rsidRDefault="00CF6090"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32"/>
          <w:szCs w:val="32"/>
        </w:rPr>
      </w:pPr>
    </w:p>
    <w:p w14:paraId="3E47116B" w14:textId="530ADC4C" w:rsidR="003903F2" w:rsidRPr="00B925AF" w:rsidRDefault="00356640"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40"/>
          <w:szCs w:val="40"/>
        </w:rPr>
      </w:pPr>
      <w:r>
        <w:rPr>
          <w:rFonts w:ascii="Calibri" w:hAnsi="Calibri" w:cs="Tahoma"/>
          <w:b/>
          <w:color w:val="0070C0"/>
          <w:sz w:val="32"/>
          <w:szCs w:val="32"/>
        </w:rPr>
        <w:t>Murska S</w:t>
      </w:r>
      <w:r w:rsidR="00B925AF">
        <w:rPr>
          <w:rFonts w:ascii="Calibri" w:hAnsi="Calibri" w:cs="Tahoma"/>
          <w:b/>
          <w:color w:val="0070C0"/>
          <w:sz w:val="32"/>
          <w:szCs w:val="32"/>
        </w:rPr>
        <w:t>obota</w:t>
      </w:r>
      <w:r w:rsidR="00CF6090" w:rsidRPr="00B925AF">
        <w:rPr>
          <w:rFonts w:ascii="Calibri" w:hAnsi="Calibri" w:cs="Tahoma"/>
          <w:b/>
          <w:color w:val="0070C0"/>
          <w:sz w:val="32"/>
          <w:szCs w:val="32"/>
        </w:rPr>
        <w:t xml:space="preserve">, </w:t>
      </w:r>
      <w:r w:rsidR="003A71D4">
        <w:rPr>
          <w:rFonts w:ascii="Calibri" w:hAnsi="Calibri" w:cs="Tahoma"/>
          <w:b/>
          <w:color w:val="0070C0"/>
          <w:sz w:val="32"/>
          <w:szCs w:val="32"/>
        </w:rPr>
        <w:t>2</w:t>
      </w:r>
      <w:r w:rsidR="00CF6090" w:rsidRPr="00B925AF">
        <w:rPr>
          <w:rFonts w:ascii="Calibri" w:hAnsi="Calibri" w:cs="Tahoma"/>
          <w:b/>
          <w:color w:val="0070C0"/>
          <w:sz w:val="32"/>
          <w:szCs w:val="32"/>
        </w:rPr>
        <w:t>.</w:t>
      </w:r>
      <w:r w:rsidR="00AC1629" w:rsidRPr="00B925AF">
        <w:rPr>
          <w:rFonts w:ascii="Calibri" w:hAnsi="Calibri" w:cs="Tahoma"/>
          <w:b/>
          <w:color w:val="0070C0"/>
          <w:sz w:val="32"/>
          <w:szCs w:val="32"/>
        </w:rPr>
        <w:t xml:space="preserve"> </w:t>
      </w:r>
      <w:r w:rsidR="003A71D4">
        <w:rPr>
          <w:rFonts w:ascii="Calibri" w:hAnsi="Calibri" w:cs="Tahoma"/>
          <w:b/>
          <w:color w:val="0070C0"/>
          <w:sz w:val="32"/>
          <w:szCs w:val="32"/>
        </w:rPr>
        <w:t>april</w:t>
      </w:r>
      <w:r w:rsidR="00CF6090" w:rsidRPr="00B925AF">
        <w:rPr>
          <w:rFonts w:ascii="Calibri" w:hAnsi="Calibri" w:cs="Tahoma"/>
          <w:b/>
          <w:color w:val="0070C0"/>
          <w:sz w:val="32"/>
          <w:szCs w:val="32"/>
        </w:rPr>
        <w:t xml:space="preserve"> 20</w:t>
      </w:r>
      <w:r w:rsidR="002124BF">
        <w:rPr>
          <w:rFonts w:ascii="Calibri" w:hAnsi="Calibri" w:cs="Tahoma"/>
          <w:b/>
          <w:color w:val="0070C0"/>
          <w:sz w:val="32"/>
          <w:szCs w:val="32"/>
        </w:rPr>
        <w:t>2</w:t>
      </w:r>
      <w:r w:rsidR="003A71D4">
        <w:rPr>
          <w:rFonts w:ascii="Calibri" w:hAnsi="Calibri" w:cs="Tahoma"/>
          <w:b/>
          <w:color w:val="0070C0"/>
          <w:sz w:val="32"/>
          <w:szCs w:val="32"/>
        </w:rPr>
        <w:t>2</w:t>
      </w:r>
    </w:p>
    <w:p w14:paraId="47740A2A" w14:textId="77777777" w:rsidR="003903F2" w:rsidRPr="00B925AF" w:rsidRDefault="003903F2"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40"/>
          <w:szCs w:val="40"/>
        </w:rPr>
      </w:pPr>
    </w:p>
    <w:p w14:paraId="49B6D45C" w14:textId="77777777" w:rsidR="003903F2" w:rsidRPr="00B925AF" w:rsidRDefault="003903F2"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72"/>
          <w:szCs w:val="72"/>
        </w:rPr>
      </w:pPr>
      <w:r w:rsidRPr="00B925AF">
        <w:rPr>
          <w:rFonts w:ascii="Calibri" w:hAnsi="Calibri" w:cs="Tahoma"/>
          <w:b/>
          <w:color w:val="0070C0"/>
          <w:sz w:val="72"/>
          <w:szCs w:val="72"/>
        </w:rPr>
        <w:t>PROGRAM</w:t>
      </w:r>
    </w:p>
    <w:p w14:paraId="05FDA4DE" w14:textId="77777777" w:rsidR="003903F2" w:rsidRPr="000861D1" w:rsidRDefault="003903F2"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40"/>
          <w:szCs w:val="40"/>
        </w:rPr>
      </w:pPr>
    </w:p>
    <w:p w14:paraId="6EAA8B26" w14:textId="767E4A78" w:rsidR="00CF6090" w:rsidRPr="00B925AF" w:rsidRDefault="002124BF"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32"/>
          <w:szCs w:val="32"/>
        </w:rPr>
      </w:pPr>
      <w:r>
        <w:rPr>
          <w:rFonts w:ascii="Calibri" w:hAnsi="Calibri" w:cs="Tahoma"/>
          <w:b/>
          <w:color w:val="0070C0"/>
          <w:sz w:val="32"/>
          <w:szCs w:val="32"/>
        </w:rPr>
        <w:t>Predavalnica P11</w:t>
      </w:r>
      <w:r w:rsidR="003A71D4">
        <w:rPr>
          <w:rFonts w:ascii="Calibri" w:hAnsi="Calibri" w:cs="Tahoma"/>
          <w:b/>
          <w:color w:val="0070C0"/>
          <w:sz w:val="32"/>
          <w:szCs w:val="32"/>
        </w:rPr>
        <w:t>, telovadnica</w:t>
      </w:r>
    </w:p>
    <w:p w14:paraId="1FA91AFB" w14:textId="5965C80B" w:rsidR="00CF6090" w:rsidRDefault="00C67CAA" w:rsidP="003F7166">
      <w:pPr>
        <w:pBdr>
          <w:top w:val="single" w:sz="4" w:space="1" w:color="auto"/>
          <w:left w:val="single" w:sz="4" w:space="4" w:color="auto"/>
          <w:bottom w:val="single" w:sz="4" w:space="1" w:color="auto"/>
          <w:right w:val="single" w:sz="4" w:space="0" w:color="auto"/>
        </w:pBdr>
        <w:jc w:val="center"/>
        <w:rPr>
          <w:rFonts w:ascii="Calibri" w:hAnsi="Calibri" w:cs="Tahoma"/>
          <w:b/>
          <w:color w:val="0070C0"/>
          <w:sz w:val="32"/>
          <w:szCs w:val="32"/>
        </w:rPr>
      </w:pPr>
      <w:r>
        <w:rPr>
          <w:rFonts w:ascii="Calibri" w:hAnsi="Calibri" w:cs="Tahoma"/>
          <w:b/>
          <w:color w:val="0070C0"/>
          <w:sz w:val="32"/>
          <w:szCs w:val="32"/>
        </w:rPr>
        <w:t>Ekonomska š</w:t>
      </w:r>
      <w:r w:rsidR="00F272C7">
        <w:rPr>
          <w:rFonts w:ascii="Calibri" w:hAnsi="Calibri" w:cs="Tahoma"/>
          <w:b/>
          <w:color w:val="0070C0"/>
          <w:sz w:val="32"/>
          <w:szCs w:val="32"/>
        </w:rPr>
        <w:t>ola Murska Sobota</w:t>
      </w:r>
    </w:p>
    <w:p w14:paraId="357CD17F" w14:textId="77777777" w:rsidR="00EE42FC" w:rsidRDefault="00EE42FC"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107DC577" w14:textId="77777777" w:rsidR="00607FFB" w:rsidRDefault="00607FFB"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440D0EEB" w14:textId="77777777" w:rsidR="00607FFB" w:rsidRDefault="00607FFB"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4402190C" w14:textId="77777777" w:rsidR="000861D1" w:rsidRDefault="000861D1"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1F87CCBC" w14:textId="77777777" w:rsidR="00607FFB" w:rsidRDefault="00607FFB"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4304F955" w14:textId="77777777" w:rsidR="00607FFB" w:rsidRDefault="00607FFB"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bookmarkStart w:id="0" w:name="_GoBack"/>
      <w:bookmarkEnd w:id="0"/>
    </w:p>
    <w:p w14:paraId="30DE0B0B" w14:textId="77777777" w:rsidR="00862B2F" w:rsidRDefault="00862B2F"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515A84AE" w14:textId="77777777" w:rsidR="00862B2F" w:rsidRDefault="00862B2F" w:rsidP="003F7166">
      <w:pPr>
        <w:pBdr>
          <w:top w:val="single" w:sz="4" w:space="1" w:color="auto"/>
          <w:left w:val="single" w:sz="4" w:space="4" w:color="auto"/>
          <w:bottom w:val="single" w:sz="4" w:space="1" w:color="auto"/>
          <w:right w:val="single" w:sz="4" w:space="0" w:color="auto"/>
        </w:pBdr>
        <w:rPr>
          <w:rFonts w:ascii="Calibri" w:hAnsi="Calibri" w:cs="Tahoma"/>
          <w:b/>
          <w:color w:val="0070C0"/>
        </w:rPr>
      </w:pPr>
    </w:p>
    <w:p w14:paraId="6EA4645E" w14:textId="6120A227" w:rsidR="000861D1" w:rsidRDefault="000861D1" w:rsidP="000861D1">
      <w:pPr>
        <w:rPr>
          <w:rFonts w:ascii="Calibri" w:hAnsi="Calibri" w:cs="Tahoma"/>
          <w:bCs/>
          <w:color w:val="0070C0"/>
          <w:sz w:val="18"/>
          <w:szCs w:val="18"/>
        </w:rPr>
      </w:pPr>
    </w:p>
    <w:p w14:paraId="5B236372" w14:textId="77AB0605" w:rsidR="00DA29AD" w:rsidRDefault="00DA29AD" w:rsidP="000861D1">
      <w:pPr>
        <w:rPr>
          <w:rFonts w:ascii="Calibri" w:hAnsi="Calibri" w:cs="Tahoma"/>
          <w:bCs/>
          <w:color w:val="0070C0"/>
          <w:sz w:val="18"/>
          <w:szCs w:val="18"/>
        </w:rPr>
      </w:pPr>
    </w:p>
    <w:p w14:paraId="2A96EF4D" w14:textId="77777777" w:rsidR="00177B52" w:rsidRDefault="00177B52" w:rsidP="000861D1">
      <w:pPr>
        <w:rPr>
          <w:rFonts w:ascii="Calibri" w:hAnsi="Calibri" w:cs="Tahoma"/>
          <w:bCs/>
          <w:color w:val="0070C0"/>
          <w:sz w:val="18"/>
          <w:szCs w:val="18"/>
        </w:rPr>
      </w:pPr>
    </w:p>
    <w:p w14:paraId="7712E673" w14:textId="4A81AEDE" w:rsidR="00DA29AD" w:rsidRPr="00DA29AD" w:rsidRDefault="00DA29AD" w:rsidP="000861D1">
      <w:pPr>
        <w:rPr>
          <w:rFonts w:ascii="Calibri" w:hAnsi="Calibri" w:cs="Tahoma"/>
          <w:bCs/>
          <w:color w:val="0070C0"/>
        </w:rPr>
      </w:pPr>
      <w:r w:rsidRPr="00DA29AD">
        <w:rPr>
          <w:rFonts w:ascii="Calibri" w:hAnsi="Calibri" w:cs="Tahoma"/>
          <w:bCs/>
          <w:color w:val="0070C0"/>
        </w:rPr>
        <w:t>URA</w:t>
      </w:r>
    </w:p>
    <w:p w14:paraId="6C1E4A98" w14:textId="77777777" w:rsidR="00DA29AD" w:rsidRPr="00DA29AD" w:rsidRDefault="00DA29AD" w:rsidP="000861D1">
      <w:pPr>
        <w:rPr>
          <w:rFonts w:ascii="Calibri" w:hAnsi="Calibri" w:cs="Tahoma"/>
          <w:bCs/>
          <w:color w:val="0070C0"/>
          <w:sz w:val="18"/>
          <w:szCs w:val="18"/>
        </w:rPr>
      </w:pPr>
    </w:p>
    <w:p w14:paraId="33AB5599" w14:textId="003B1AFC" w:rsidR="00467DA2" w:rsidRPr="00B925AF" w:rsidRDefault="00EE42FC" w:rsidP="003F7166">
      <w:pPr>
        <w:tabs>
          <w:tab w:val="left" w:pos="1701"/>
        </w:tabs>
        <w:ind w:left="1701" w:hanging="1701"/>
        <w:rPr>
          <w:rFonts w:ascii="Calibri" w:hAnsi="Calibri" w:cs="Tahoma"/>
          <w:color w:val="0070C0"/>
        </w:rPr>
      </w:pPr>
      <w:r w:rsidRPr="003F7166">
        <w:rPr>
          <w:rFonts w:ascii="Calibri" w:hAnsi="Calibri" w:cs="Tahoma"/>
          <w:b/>
          <w:bCs/>
          <w:iCs/>
          <w:color w:val="0070C0"/>
          <w:sz w:val="22"/>
          <w:szCs w:val="22"/>
        </w:rPr>
        <w:t>07.</w:t>
      </w:r>
      <w:r w:rsidR="00BB4256">
        <w:rPr>
          <w:rFonts w:ascii="Calibri" w:hAnsi="Calibri" w:cs="Tahoma"/>
          <w:b/>
          <w:bCs/>
          <w:iCs/>
          <w:color w:val="0070C0"/>
          <w:sz w:val="22"/>
          <w:szCs w:val="22"/>
        </w:rPr>
        <w:t>00</w:t>
      </w:r>
      <w:r w:rsidRPr="003F7166">
        <w:rPr>
          <w:rFonts w:ascii="Calibri" w:hAnsi="Calibri" w:cs="Tahoma"/>
          <w:b/>
          <w:bCs/>
          <w:iCs/>
          <w:color w:val="0070C0"/>
          <w:sz w:val="22"/>
          <w:szCs w:val="22"/>
        </w:rPr>
        <w:t xml:space="preserve"> do 0</w:t>
      </w:r>
      <w:r w:rsidR="00607FFB" w:rsidRPr="003F7166">
        <w:rPr>
          <w:rFonts w:ascii="Calibri" w:hAnsi="Calibri" w:cs="Tahoma"/>
          <w:b/>
          <w:bCs/>
          <w:iCs/>
          <w:color w:val="0070C0"/>
          <w:sz w:val="22"/>
          <w:szCs w:val="22"/>
        </w:rPr>
        <w:t>7</w:t>
      </w:r>
      <w:r w:rsidRPr="003F7166">
        <w:rPr>
          <w:rFonts w:ascii="Calibri" w:hAnsi="Calibri" w:cs="Tahoma"/>
          <w:b/>
          <w:bCs/>
          <w:iCs/>
          <w:color w:val="0070C0"/>
          <w:sz w:val="22"/>
          <w:szCs w:val="22"/>
        </w:rPr>
        <w:t>.</w:t>
      </w:r>
      <w:r w:rsidR="00E0195F">
        <w:rPr>
          <w:rFonts w:ascii="Calibri" w:hAnsi="Calibri" w:cs="Tahoma"/>
          <w:b/>
          <w:bCs/>
          <w:iCs/>
          <w:color w:val="0070C0"/>
          <w:sz w:val="22"/>
          <w:szCs w:val="22"/>
        </w:rPr>
        <w:t>30</w:t>
      </w:r>
      <w:r w:rsidRPr="00B925AF">
        <w:rPr>
          <w:rFonts w:ascii="Calibri" w:hAnsi="Calibri" w:cs="Tahoma"/>
          <w:b/>
          <w:bCs/>
          <w:iCs/>
          <w:color w:val="0070C0"/>
        </w:rPr>
        <w:tab/>
      </w:r>
      <w:r w:rsidR="00BB4256">
        <w:rPr>
          <w:rFonts w:ascii="Calibri" w:hAnsi="Calibri" w:cs="Tahoma"/>
          <w:b/>
          <w:color w:val="0070C0"/>
        </w:rPr>
        <w:t>AKREDITACIJA</w:t>
      </w:r>
      <w:r w:rsidR="00467DA2" w:rsidRPr="00B925AF">
        <w:rPr>
          <w:rFonts w:ascii="Calibri" w:hAnsi="Calibri" w:cs="Tahoma"/>
          <w:color w:val="0070C0"/>
        </w:rPr>
        <w:t xml:space="preserve"> </w:t>
      </w:r>
    </w:p>
    <w:p w14:paraId="4EFF9457" w14:textId="77777777" w:rsidR="00EE42FC" w:rsidRPr="00DA29AD" w:rsidRDefault="00EE42FC" w:rsidP="003F7166">
      <w:pPr>
        <w:tabs>
          <w:tab w:val="left" w:pos="1701"/>
        </w:tabs>
        <w:ind w:left="1701" w:hanging="1701"/>
        <w:rPr>
          <w:rFonts w:ascii="Calibri" w:hAnsi="Calibri" w:cs="Tahoma"/>
          <w:color w:val="0070C0"/>
          <w:sz w:val="18"/>
          <w:szCs w:val="18"/>
        </w:rPr>
      </w:pPr>
    </w:p>
    <w:p w14:paraId="3DEAAB91" w14:textId="0F9CA755" w:rsidR="00467DA2" w:rsidRDefault="00750DD1" w:rsidP="003F7166">
      <w:pPr>
        <w:tabs>
          <w:tab w:val="left" w:pos="1701"/>
        </w:tabs>
        <w:ind w:left="1701" w:hanging="1701"/>
        <w:rPr>
          <w:rFonts w:ascii="Calibri" w:hAnsi="Calibri" w:cs="Tahoma"/>
          <w:bCs/>
          <w:iCs/>
          <w:color w:val="0070C0"/>
        </w:rPr>
      </w:pPr>
      <w:r w:rsidRPr="003F7166">
        <w:rPr>
          <w:rFonts w:ascii="Calibri" w:hAnsi="Calibri" w:cs="Tahoma"/>
          <w:color w:val="0070C0"/>
          <w:sz w:val="22"/>
          <w:szCs w:val="22"/>
        </w:rPr>
        <w:t>0</w:t>
      </w:r>
      <w:r w:rsidR="00607FFB" w:rsidRPr="003F7166">
        <w:rPr>
          <w:rFonts w:ascii="Calibri" w:hAnsi="Calibri" w:cs="Tahoma"/>
          <w:color w:val="0070C0"/>
          <w:sz w:val="22"/>
          <w:szCs w:val="22"/>
        </w:rPr>
        <w:t>7</w:t>
      </w:r>
      <w:r w:rsidR="00EE42FC" w:rsidRPr="003F7166">
        <w:rPr>
          <w:rFonts w:ascii="Calibri" w:hAnsi="Calibri" w:cs="Tahoma"/>
          <w:color w:val="0070C0"/>
          <w:sz w:val="22"/>
          <w:szCs w:val="22"/>
        </w:rPr>
        <w:t>.</w:t>
      </w:r>
      <w:r w:rsidR="00E0195F">
        <w:rPr>
          <w:rFonts w:ascii="Calibri" w:hAnsi="Calibri" w:cs="Tahoma"/>
          <w:color w:val="0070C0"/>
          <w:sz w:val="22"/>
          <w:szCs w:val="22"/>
        </w:rPr>
        <w:t>30</w:t>
      </w:r>
      <w:r w:rsidR="00EE42FC" w:rsidRPr="003F7166">
        <w:rPr>
          <w:rFonts w:ascii="Calibri" w:hAnsi="Calibri" w:cs="Tahoma"/>
          <w:color w:val="0070C0"/>
          <w:sz w:val="22"/>
          <w:szCs w:val="22"/>
        </w:rPr>
        <w:t xml:space="preserve"> do </w:t>
      </w:r>
      <w:r w:rsidR="00091830">
        <w:rPr>
          <w:rFonts w:ascii="Calibri" w:hAnsi="Calibri" w:cs="Tahoma"/>
          <w:color w:val="0070C0"/>
          <w:sz w:val="22"/>
          <w:szCs w:val="22"/>
        </w:rPr>
        <w:t>0</w:t>
      </w:r>
      <w:r w:rsidR="00E0195F">
        <w:rPr>
          <w:rFonts w:ascii="Calibri" w:hAnsi="Calibri" w:cs="Tahoma"/>
          <w:color w:val="0070C0"/>
          <w:sz w:val="22"/>
          <w:szCs w:val="22"/>
        </w:rPr>
        <w:t>7</w:t>
      </w:r>
      <w:r w:rsidR="00EE42FC" w:rsidRPr="003F7166">
        <w:rPr>
          <w:rFonts w:ascii="Calibri" w:hAnsi="Calibri" w:cs="Tahoma"/>
          <w:color w:val="0070C0"/>
          <w:sz w:val="22"/>
          <w:szCs w:val="22"/>
        </w:rPr>
        <w:t>.</w:t>
      </w:r>
      <w:r w:rsidR="00E0195F">
        <w:rPr>
          <w:rFonts w:ascii="Calibri" w:hAnsi="Calibri" w:cs="Tahoma"/>
          <w:color w:val="0070C0"/>
          <w:sz w:val="22"/>
          <w:szCs w:val="22"/>
        </w:rPr>
        <w:t>45</w:t>
      </w:r>
      <w:r w:rsidR="00EE42FC" w:rsidRPr="00B925AF">
        <w:rPr>
          <w:rFonts w:ascii="Calibri" w:hAnsi="Calibri" w:cs="Tahoma"/>
          <w:color w:val="0070C0"/>
        </w:rPr>
        <w:tab/>
      </w:r>
      <w:r w:rsidR="00BB4256" w:rsidRPr="00BB4256">
        <w:rPr>
          <w:rFonts w:ascii="Calibri" w:hAnsi="Calibri" w:cs="Tahoma"/>
          <w:b/>
          <w:color w:val="0070C0"/>
        </w:rPr>
        <w:t>OTVORITEV</w:t>
      </w:r>
      <w:r w:rsidR="004B088E">
        <w:rPr>
          <w:rFonts w:ascii="Calibri" w:hAnsi="Calibri" w:cs="Tahoma"/>
          <w:b/>
          <w:color w:val="0070C0"/>
        </w:rPr>
        <w:t xml:space="preserve"> SEMINARJA</w:t>
      </w:r>
      <w:r w:rsidR="004B088E">
        <w:rPr>
          <w:rFonts w:ascii="Calibri" w:hAnsi="Calibri" w:cs="Tahoma"/>
          <w:b/>
          <w:bCs/>
          <w:iCs/>
          <w:color w:val="0070C0"/>
        </w:rPr>
        <w:t>,</w:t>
      </w:r>
      <w:r w:rsidR="00E82C68">
        <w:rPr>
          <w:rFonts w:ascii="Calibri" w:hAnsi="Calibri" w:cs="Tahoma"/>
          <w:b/>
          <w:bCs/>
          <w:iCs/>
          <w:color w:val="0070C0"/>
        </w:rPr>
        <w:t xml:space="preserve"> </w:t>
      </w:r>
      <w:r w:rsidR="003A71D4">
        <w:rPr>
          <w:rFonts w:ascii="Calibri" w:hAnsi="Calibri" w:cs="Tahoma"/>
          <w:bCs/>
          <w:iCs/>
          <w:color w:val="0070C0"/>
        </w:rPr>
        <w:t>preds</w:t>
      </w:r>
      <w:r w:rsidR="00557C42">
        <w:rPr>
          <w:rFonts w:ascii="Calibri" w:hAnsi="Calibri" w:cs="Tahoma"/>
          <w:bCs/>
          <w:iCs/>
          <w:color w:val="0070C0"/>
        </w:rPr>
        <w:t>ednika društev</w:t>
      </w:r>
    </w:p>
    <w:p w14:paraId="6EC4AAF8" w14:textId="77777777" w:rsidR="00091830" w:rsidRPr="00143621" w:rsidRDefault="00091830" w:rsidP="003F7166">
      <w:pPr>
        <w:tabs>
          <w:tab w:val="left" w:pos="1701"/>
        </w:tabs>
        <w:ind w:left="1701" w:hanging="1701"/>
        <w:rPr>
          <w:rFonts w:ascii="Calibri" w:hAnsi="Calibri" w:cs="Tahoma"/>
          <w:bCs/>
          <w:iCs/>
          <w:color w:val="0070C0"/>
          <w:sz w:val="18"/>
          <w:szCs w:val="18"/>
        </w:rPr>
      </w:pPr>
    </w:p>
    <w:p w14:paraId="3B5748C1" w14:textId="666CBDBF" w:rsidR="001A2898" w:rsidRDefault="00607FFB" w:rsidP="001A2898">
      <w:pPr>
        <w:tabs>
          <w:tab w:val="left" w:pos="1701"/>
        </w:tabs>
        <w:ind w:left="1701" w:hanging="1701"/>
        <w:rPr>
          <w:rFonts w:ascii="Calibri" w:hAnsi="Calibri" w:cs="Tahoma"/>
          <w:bCs/>
          <w:iCs/>
          <w:color w:val="0070C0"/>
        </w:rPr>
      </w:pPr>
      <w:r w:rsidRPr="003F7166">
        <w:rPr>
          <w:rFonts w:ascii="Calibri" w:hAnsi="Calibri" w:cs="Tahoma"/>
          <w:bCs/>
          <w:iCs/>
          <w:color w:val="0070C0"/>
          <w:sz w:val="22"/>
          <w:szCs w:val="22"/>
        </w:rPr>
        <w:t>0</w:t>
      </w:r>
      <w:r w:rsidR="00E0195F">
        <w:rPr>
          <w:rFonts w:ascii="Calibri" w:hAnsi="Calibri" w:cs="Tahoma"/>
          <w:bCs/>
          <w:iCs/>
          <w:color w:val="0070C0"/>
          <w:sz w:val="22"/>
          <w:szCs w:val="22"/>
        </w:rPr>
        <w:t>7</w:t>
      </w:r>
      <w:r w:rsidRPr="003F7166">
        <w:rPr>
          <w:rFonts w:ascii="Calibri" w:hAnsi="Calibri" w:cs="Tahoma"/>
          <w:bCs/>
          <w:iCs/>
          <w:color w:val="0070C0"/>
          <w:sz w:val="22"/>
          <w:szCs w:val="22"/>
        </w:rPr>
        <w:t>.</w:t>
      </w:r>
      <w:r w:rsidR="00E0195F">
        <w:rPr>
          <w:rFonts w:ascii="Calibri" w:hAnsi="Calibri" w:cs="Tahoma"/>
          <w:bCs/>
          <w:iCs/>
          <w:color w:val="0070C0"/>
          <w:sz w:val="22"/>
          <w:szCs w:val="22"/>
        </w:rPr>
        <w:t>45</w:t>
      </w:r>
      <w:r w:rsidRPr="003F7166">
        <w:rPr>
          <w:rFonts w:ascii="Calibri" w:hAnsi="Calibri" w:cs="Tahoma"/>
          <w:bCs/>
          <w:iCs/>
          <w:color w:val="0070C0"/>
          <w:sz w:val="22"/>
          <w:szCs w:val="22"/>
        </w:rPr>
        <w:t xml:space="preserve"> do </w:t>
      </w:r>
      <w:r w:rsidR="00C75450">
        <w:rPr>
          <w:rFonts w:ascii="Calibri" w:hAnsi="Calibri" w:cs="Tahoma"/>
          <w:bCs/>
          <w:iCs/>
          <w:color w:val="0070C0"/>
          <w:sz w:val="22"/>
          <w:szCs w:val="22"/>
        </w:rPr>
        <w:t>09.</w:t>
      </w:r>
      <w:r w:rsidR="00E0195F">
        <w:rPr>
          <w:rFonts w:ascii="Calibri" w:hAnsi="Calibri" w:cs="Tahoma"/>
          <w:bCs/>
          <w:iCs/>
          <w:color w:val="0070C0"/>
          <w:sz w:val="22"/>
          <w:szCs w:val="22"/>
        </w:rPr>
        <w:t>15</w:t>
      </w:r>
      <w:r w:rsidRPr="00B925AF">
        <w:rPr>
          <w:rFonts w:ascii="Calibri" w:hAnsi="Calibri" w:cs="Tahoma"/>
          <w:bCs/>
          <w:iCs/>
          <w:color w:val="0070C0"/>
        </w:rPr>
        <w:tab/>
      </w:r>
      <w:r w:rsidR="00C75450">
        <w:rPr>
          <w:rFonts w:ascii="Calibri" w:hAnsi="Calibri" w:cs="Tahoma"/>
          <w:b/>
          <w:bCs/>
          <w:iCs/>
          <w:color w:val="0070C0"/>
        </w:rPr>
        <w:t>UČNI NAČRT NZS in PRE</w:t>
      </w:r>
      <w:r w:rsidR="00177B52">
        <w:rPr>
          <w:rFonts w:ascii="Calibri" w:hAnsi="Calibri" w:cs="Tahoma"/>
          <w:b/>
          <w:bCs/>
          <w:iCs/>
          <w:color w:val="0070C0"/>
        </w:rPr>
        <w:t>DSTAVITEV APLIKACIJE</w:t>
      </w:r>
      <w:r w:rsidR="000261F2">
        <w:rPr>
          <w:rFonts w:ascii="Calibri" w:hAnsi="Calibri" w:cs="Tahoma"/>
          <w:b/>
          <w:bCs/>
          <w:iCs/>
          <w:color w:val="0070C0"/>
        </w:rPr>
        <w:t xml:space="preserve"> NZS</w:t>
      </w:r>
      <w:r w:rsidR="00D63AB0">
        <w:rPr>
          <w:rFonts w:ascii="Calibri" w:hAnsi="Calibri" w:cs="Tahoma"/>
          <w:b/>
          <w:bCs/>
          <w:iCs/>
          <w:color w:val="0070C0"/>
        </w:rPr>
        <w:t xml:space="preserve"> </w:t>
      </w:r>
      <w:proofErr w:type="spellStart"/>
      <w:r w:rsidR="00D63AB0" w:rsidRPr="007B17C7">
        <w:rPr>
          <w:rFonts w:ascii="Calibri" w:hAnsi="Calibri" w:cs="Tahoma"/>
          <w:b/>
          <w:bCs/>
          <w:iCs/>
          <w:color w:val="0070C0"/>
          <w:u w:val="single"/>
        </w:rPr>
        <w:t>eTRENING</w:t>
      </w:r>
      <w:proofErr w:type="spellEnd"/>
      <w:r w:rsidR="00CF7880">
        <w:rPr>
          <w:rFonts w:ascii="Calibri" w:hAnsi="Calibri" w:cs="Tahoma"/>
          <w:b/>
          <w:bCs/>
          <w:iCs/>
          <w:color w:val="0070C0"/>
        </w:rPr>
        <w:t xml:space="preserve">, </w:t>
      </w:r>
      <w:proofErr w:type="spellStart"/>
      <w:r w:rsidR="00371CF9">
        <w:rPr>
          <w:rFonts w:ascii="Calibri" w:hAnsi="Calibri" w:cs="Tahoma"/>
          <w:bCs/>
          <w:iCs/>
          <w:color w:val="0070C0"/>
        </w:rPr>
        <w:t>I</w:t>
      </w:r>
      <w:r w:rsidR="00C75450">
        <w:rPr>
          <w:rFonts w:ascii="Calibri" w:hAnsi="Calibri" w:cs="Tahoma"/>
          <w:bCs/>
          <w:iCs/>
          <w:color w:val="0070C0"/>
        </w:rPr>
        <w:t>nštruktorska</w:t>
      </w:r>
      <w:proofErr w:type="spellEnd"/>
      <w:r w:rsidR="00C75450">
        <w:rPr>
          <w:rFonts w:ascii="Calibri" w:hAnsi="Calibri" w:cs="Tahoma"/>
          <w:bCs/>
          <w:iCs/>
          <w:color w:val="0070C0"/>
        </w:rPr>
        <w:t xml:space="preserve"> služba NZS</w:t>
      </w:r>
    </w:p>
    <w:p w14:paraId="74B833C2" w14:textId="77777777" w:rsidR="001A2898" w:rsidRDefault="001A2898" w:rsidP="001A2898">
      <w:pPr>
        <w:tabs>
          <w:tab w:val="left" w:pos="1701"/>
        </w:tabs>
        <w:ind w:left="1701" w:hanging="1701"/>
        <w:rPr>
          <w:rFonts w:ascii="Calibri" w:hAnsi="Calibri" w:cs="Tahoma"/>
          <w:bCs/>
          <w:iCs/>
          <w:color w:val="0070C0"/>
        </w:rPr>
      </w:pPr>
    </w:p>
    <w:p w14:paraId="5A142610" w14:textId="5B51F053" w:rsidR="00607FFB" w:rsidRPr="001A2898" w:rsidRDefault="00387315" w:rsidP="001A2898">
      <w:pPr>
        <w:tabs>
          <w:tab w:val="left" w:pos="1701"/>
        </w:tabs>
        <w:ind w:left="1701" w:hanging="1701"/>
        <w:rPr>
          <w:rFonts w:ascii="Calibri" w:hAnsi="Calibri" w:cs="Tahoma"/>
          <w:b/>
          <w:bCs/>
          <w:iCs/>
          <w:color w:val="0070C0"/>
          <w:sz w:val="28"/>
          <w:szCs w:val="28"/>
        </w:rPr>
      </w:pPr>
      <w:r w:rsidRPr="00387315">
        <w:rPr>
          <w:rFonts w:ascii="Calibri" w:hAnsi="Calibri" w:cs="Tahoma"/>
          <w:b/>
          <w:iCs/>
          <w:color w:val="0070C0"/>
          <w:sz w:val="22"/>
          <w:szCs w:val="22"/>
        </w:rPr>
        <w:t>09</w:t>
      </w:r>
      <w:r w:rsidR="001A2898" w:rsidRPr="00387315">
        <w:rPr>
          <w:rFonts w:ascii="Calibri" w:hAnsi="Calibri" w:cs="Tahoma"/>
          <w:b/>
          <w:iCs/>
          <w:color w:val="0070C0"/>
          <w:sz w:val="22"/>
          <w:szCs w:val="22"/>
        </w:rPr>
        <w:t>.</w:t>
      </w:r>
      <w:r w:rsidRPr="00387315">
        <w:rPr>
          <w:rFonts w:ascii="Calibri" w:hAnsi="Calibri" w:cs="Tahoma"/>
          <w:b/>
          <w:iCs/>
          <w:color w:val="0070C0"/>
          <w:sz w:val="22"/>
          <w:szCs w:val="22"/>
        </w:rPr>
        <w:t>15</w:t>
      </w:r>
      <w:r w:rsidR="001A2898" w:rsidRPr="00387315">
        <w:rPr>
          <w:rFonts w:ascii="Calibri" w:hAnsi="Calibri" w:cs="Tahoma"/>
          <w:b/>
          <w:iCs/>
          <w:color w:val="0070C0"/>
          <w:sz w:val="22"/>
          <w:szCs w:val="22"/>
        </w:rPr>
        <w:t xml:space="preserve"> do </w:t>
      </w:r>
      <w:r w:rsidRPr="00387315">
        <w:rPr>
          <w:rFonts w:ascii="Calibri" w:hAnsi="Calibri" w:cs="Tahoma"/>
          <w:b/>
          <w:iCs/>
          <w:color w:val="0070C0"/>
          <w:sz w:val="22"/>
          <w:szCs w:val="22"/>
        </w:rPr>
        <w:t>09</w:t>
      </w:r>
      <w:r w:rsidR="001A2898" w:rsidRPr="00387315">
        <w:rPr>
          <w:rFonts w:ascii="Calibri" w:hAnsi="Calibri" w:cs="Tahoma"/>
          <w:b/>
          <w:iCs/>
          <w:color w:val="0070C0"/>
          <w:sz w:val="22"/>
          <w:szCs w:val="22"/>
        </w:rPr>
        <w:t>.</w:t>
      </w:r>
      <w:r w:rsidRPr="00387315">
        <w:rPr>
          <w:rFonts w:ascii="Calibri" w:hAnsi="Calibri" w:cs="Tahoma"/>
          <w:b/>
          <w:iCs/>
          <w:color w:val="0070C0"/>
          <w:sz w:val="22"/>
          <w:szCs w:val="22"/>
        </w:rPr>
        <w:t>30</w:t>
      </w:r>
      <w:r w:rsidR="001A2898" w:rsidRPr="00B925AF">
        <w:rPr>
          <w:rFonts w:ascii="Calibri" w:hAnsi="Calibri" w:cs="Tahoma"/>
          <w:b/>
          <w:bCs/>
          <w:iCs/>
          <w:color w:val="0070C0"/>
        </w:rPr>
        <w:tab/>
      </w:r>
      <w:r w:rsidR="001A2898" w:rsidRPr="00E0195F">
        <w:rPr>
          <w:rFonts w:ascii="Calibri" w:hAnsi="Calibri" w:cs="Tahoma"/>
          <w:b/>
          <w:bCs/>
          <w:iCs/>
          <w:color w:val="0070C0"/>
          <w:sz w:val="28"/>
          <w:szCs w:val="28"/>
        </w:rPr>
        <w:t>ODMOR</w:t>
      </w:r>
    </w:p>
    <w:p w14:paraId="4FC7124F" w14:textId="77777777" w:rsidR="00E82C68" w:rsidRPr="00143621" w:rsidRDefault="00E82C68" w:rsidP="00C75450">
      <w:pPr>
        <w:tabs>
          <w:tab w:val="left" w:pos="1701"/>
        </w:tabs>
        <w:rPr>
          <w:rFonts w:ascii="Calibri" w:hAnsi="Calibri" w:cs="Tahoma"/>
          <w:color w:val="0070C0"/>
          <w:sz w:val="18"/>
          <w:szCs w:val="18"/>
        </w:rPr>
      </w:pPr>
    </w:p>
    <w:p w14:paraId="23164268" w14:textId="4573CC52" w:rsidR="00CF7880" w:rsidRPr="00B925AF" w:rsidRDefault="00E0195F" w:rsidP="00CF7880">
      <w:pPr>
        <w:tabs>
          <w:tab w:val="left" w:pos="1701"/>
        </w:tabs>
        <w:ind w:left="1701" w:hanging="1701"/>
        <w:rPr>
          <w:rFonts w:ascii="Calibri" w:hAnsi="Calibri" w:cs="Tahoma"/>
          <w:b/>
          <w:bCs/>
          <w:iCs/>
          <w:color w:val="0070C0"/>
          <w:sz w:val="28"/>
          <w:szCs w:val="28"/>
        </w:rPr>
      </w:pPr>
      <w:r w:rsidRPr="00387315">
        <w:rPr>
          <w:rFonts w:ascii="Calibri" w:hAnsi="Calibri" w:cs="Tahoma"/>
          <w:bCs/>
          <w:iCs/>
          <w:color w:val="0070C0"/>
          <w:sz w:val="22"/>
          <w:szCs w:val="22"/>
        </w:rPr>
        <w:t>09</w:t>
      </w:r>
      <w:r w:rsidR="00CF7880" w:rsidRPr="00387315">
        <w:rPr>
          <w:rFonts w:ascii="Calibri" w:hAnsi="Calibri" w:cs="Tahoma"/>
          <w:bCs/>
          <w:iCs/>
          <w:color w:val="0070C0"/>
          <w:sz w:val="22"/>
          <w:szCs w:val="22"/>
        </w:rPr>
        <w:t>.</w:t>
      </w:r>
      <w:r w:rsidR="00387315" w:rsidRPr="00387315">
        <w:rPr>
          <w:rFonts w:ascii="Calibri" w:hAnsi="Calibri" w:cs="Tahoma"/>
          <w:bCs/>
          <w:iCs/>
          <w:color w:val="0070C0"/>
          <w:sz w:val="22"/>
          <w:szCs w:val="22"/>
        </w:rPr>
        <w:t>30</w:t>
      </w:r>
      <w:r w:rsidR="00CF7880" w:rsidRPr="00387315">
        <w:rPr>
          <w:rFonts w:ascii="Calibri" w:hAnsi="Calibri" w:cs="Tahoma"/>
          <w:bCs/>
          <w:iCs/>
          <w:color w:val="0070C0"/>
          <w:sz w:val="22"/>
          <w:szCs w:val="22"/>
        </w:rPr>
        <w:t xml:space="preserve"> do </w:t>
      </w:r>
      <w:r w:rsidR="00387315" w:rsidRPr="00387315">
        <w:rPr>
          <w:rFonts w:ascii="Calibri" w:hAnsi="Calibri" w:cs="Tahoma"/>
          <w:bCs/>
          <w:iCs/>
          <w:color w:val="0070C0"/>
          <w:sz w:val="22"/>
          <w:szCs w:val="22"/>
        </w:rPr>
        <w:t>10</w:t>
      </w:r>
      <w:r w:rsidR="00CF7880" w:rsidRPr="00387315">
        <w:rPr>
          <w:rFonts w:ascii="Calibri" w:hAnsi="Calibri" w:cs="Tahoma"/>
          <w:bCs/>
          <w:iCs/>
          <w:color w:val="0070C0"/>
          <w:sz w:val="22"/>
          <w:szCs w:val="22"/>
        </w:rPr>
        <w:t>.</w:t>
      </w:r>
      <w:r w:rsidR="00387315" w:rsidRPr="00387315">
        <w:rPr>
          <w:rFonts w:ascii="Calibri" w:hAnsi="Calibri" w:cs="Tahoma"/>
          <w:bCs/>
          <w:iCs/>
          <w:color w:val="0070C0"/>
          <w:sz w:val="22"/>
          <w:szCs w:val="22"/>
        </w:rPr>
        <w:t>00</w:t>
      </w:r>
      <w:r w:rsidR="00CF7880" w:rsidRPr="00B925AF">
        <w:rPr>
          <w:rFonts w:ascii="Calibri" w:hAnsi="Calibri" w:cs="Tahoma"/>
          <w:b/>
          <w:bCs/>
          <w:iCs/>
          <w:color w:val="0070C0"/>
        </w:rPr>
        <w:tab/>
      </w:r>
      <w:r w:rsidR="001A2898">
        <w:rPr>
          <w:rFonts w:ascii="Calibri" w:hAnsi="Calibri" w:cs="Tahoma"/>
          <w:b/>
          <w:bCs/>
          <w:iCs/>
          <w:color w:val="0070C0"/>
        </w:rPr>
        <w:t>PREDSTAVITEV PROGRAMA TACTICS MANAGER</w:t>
      </w:r>
      <w:r w:rsidR="001A2898" w:rsidRPr="00371CF9">
        <w:rPr>
          <w:rFonts w:ascii="Calibri" w:hAnsi="Calibri" w:cs="Tahoma"/>
          <w:bCs/>
          <w:iCs/>
          <w:color w:val="0070C0"/>
        </w:rPr>
        <w:t xml:space="preserve"> </w:t>
      </w:r>
      <w:proofErr w:type="spellStart"/>
      <w:r w:rsidR="001A2898">
        <w:rPr>
          <w:rFonts w:ascii="Calibri" w:hAnsi="Calibri" w:cs="Tahoma"/>
          <w:bCs/>
          <w:iCs/>
          <w:color w:val="0070C0"/>
        </w:rPr>
        <w:t>Inštruktorska</w:t>
      </w:r>
      <w:proofErr w:type="spellEnd"/>
      <w:r w:rsidR="001A2898">
        <w:rPr>
          <w:rFonts w:ascii="Calibri" w:hAnsi="Calibri" w:cs="Tahoma"/>
          <w:bCs/>
          <w:iCs/>
          <w:color w:val="0070C0"/>
        </w:rPr>
        <w:t xml:space="preserve"> služba NZS</w:t>
      </w:r>
      <w:r w:rsidR="001A2898" w:rsidRPr="00E0195F">
        <w:rPr>
          <w:rFonts w:ascii="Calibri" w:hAnsi="Calibri" w:cs="Tahoma"/>
          <w:b/>
          <w:bCs/>
          <w:iCs/>
          <w:color w:val="0070C0"/>
          <w:sz w:val="28"/>
          <w:szCs w:val="28"/>
        </w:rPr>
        <w:t xml:space="preserve"> </w:t>
      </w:r>
    </w:p>
    <w:p w14:paraId="27FE643A" w14:textId="77777777" w:rsidR="00BB4256" w:rsidRPr="00143621" w:rsidRDefault="00BB4256" w:rsidP="00BB4256">
      <w:pPr>
        <w:tabs>
          <w:tab w:val="left" w:pos="1701"/>
        </w:tabs>
        <w:ind w:left="1701" w:hanging="1701"/>
        <w:rPr>
          <w:rFonts w:ascii="Calibri" w:hAnsi="Calibri" w:cs="Tahoma"/>
          <w:color w:val="0070C0"/>
          <w:sz w:val="18"/>
          <w:szCs w:val="18"/>
        </w:rPr>
      </w:pPr>
    </w:p>
    <w:p w14:paraId="6557D3BE" w14:textId="303FB410" w:rsidR="00BB4256" w:rsidRPr="000424E5" w:rsidRDefault="00387315" w:rsidP="00BB4256">
      <w:pPr>
        <w:tabs>
          <w:tab w:val="left" w:pos="1701"/>
        </w:tabs>
        <w:ind w:left="1701" w:hanging="1701"/>
        <w:rPr>
          <w:rFonts w:ascii="Calibri" w:hAnsi="Calibri" w:cs="Tahoma"/>
          <w:bCs/>
          <w:iCs/>
          <w:color w:val="0070C0"/>
        </w:rPr>
      </w:pPr>
      <w:r>
        <w:rPr>
          <w:rFonts w:ascii="Calibri" w:hAnsi="Calibri" w:cs="Tahoma"/>
          <w:color w:val="0070C0"/>
          <w:sz w:val="22"/>
          <w:szCs w:val="22"/>
        </w:rPr>
        <w:t>10</w:t>
      </w:r>
      <w:r w:rsidR="00BB4256" w:rsidRPr="003F7166">
        <w:rPr>
          <w:rFonts w:ascii="Calibri" w:hAnsi="Calibri" w:cs="Tahoma"/>
          <w:color w:val="0070C0"/>
          <w:sz w:val="22"/>
          <w:szCs w:val="22"/>
        </w:rPr>
        <w:t>.</w:t>
      </w:r>
      <w:r>
        <w:rPr>
          <w:rFonts w:ascii="Calibri" w:hAnsi="Calibri" w:cs="Tahoma"/>
          <w:color w:val="0070C0"/>
          <w:sz w:val="22"/>
          <w:szCs w:val="22"/>
        </w:rPr>
        <w:t>00</w:t>
      </w:r>
      <w:r w:rsidR="00BB4256" w:rsidRPr="003F7166">
        <w:rPr>
          <w:rFonts w:ascii="Calibri" w:hAnsi="Calibri" w:cs="Tahoma"/>
          <w:color w:val="0070C0"/>
          <w:sz w:val="22"/>
          <w:szCs w:val="22"/>
        </w:rPr>
        <w:t xml:space="preserve"> do </w:t>
      </w:r>
      <w:r w:rsidR="00BB4256">
        <w:rPr>
          <w:rFonts w:ascii="Calibri" w:hAnsi="Calibri" w:cs="Tahoma"/>
          <w:color w:val="0070C0"/>
          <w:sz w:val="22"/>
          <w:szCs w:val="22"/>
        </w:rPr>
        <w:t>1</w:t>
      </w:r>
      <w:r w:rsidR="00E0195F">
        <w:rPr>
          <w:rFonts w:ascii="Calibri" w:hAnsi="Calibri" w:cs="Tahoma"/>
          <w:color w:val="0070C0"/>
          <w:sz w:val="22"/>
          <w:szCs w:val="22"/>
        </w:rPr>
        <w:t>0</w:t>
      </w:r>
      <w:r w:rsidR="00BB4256" w:rsidRPr="003F7166">
        <w:rPr>
          <w:rFonts w:ascii="Calibri" w:hAnsi="Calibri" w:cs="Tahoma"/>
          <w:color w:val="0070C0"/>
          <w:sz w:val="22"/>
          <w:szCs w:val="22"/>
        </w:rPr>
        <w:t>.</w:t>
      </w:r>
      <w:r>
        <w:rPr>
          <w:rFonts w:ascii="Calibri" w:hAnsi="Calibri" w:cs="Tahoma"/>
          <w:color w:val="0070C0"/>
          <w:sz w:val="22"/>
          <w:szCs w:val="22"/>
        </w:rPr>
        <w:t>45</w:t>
      </w:r>
      <w:r w:rsidR="00BB4256" w:rsidRPr="00B925AF">
        <w:rPr>
          <w:rFonts w:ascii="Calibri" w:hAnsi="Calibri" w:cs="Tahoma"/>
          <w:color w:val="0070C0"/>
        </w:rPr>
        <w:tab/>
      </w:r>
      <w:r w:rsidR="001A2898">
        <w:rPr>
          <w:rFonts w:ascii="Calibri" w:hAnsi="Calibri" w:cs="Tahoma"/>
          <w:b/>
          <w:bCs/>
          <w:iCs/>
          <w:color w:val="0070C0"/>
        </w:rPr>
        <w:t xml:space="preserve">MURA in KONFERENČNA LIGA (Nogometna šola FC </w:t>
      </w:r>
      <w:proofErr w:type="spellStart"/>
      <w:r w:rsidR="001A2898">
        <w:rPr>
          <w:rFonts w:ascii="Calibri" w:hAnsi="Calibri" w:cs="Tahoma"/>
          <w:b/>
          <w:bCs/>
          <w:iCs/>
          <w:color w:val="0070C0"/>
        </w:rPr>
        <w:t>Tottenham</w:t>
      </w:r>
      <w:proofErr w:type="spellEnd"/>
      <w:r w:rsidR="001A2898">
        <w:rPr>
          <w:rFonts w:ascii="Calibri" w:hAnsi="Calibri" w:cs="Tahoma"/>
          <w:b/>
          <w:bCs/>
          <w:iCs/>
          <w:color w:val="0070C0"/>
        </w:rPr>
        <w:t xml:space="preserve">, SBV </w:t>
      </w:r>
      <w:proofErr w:type="spellStart"/>
      <w:r w:rsidR="001A2898">
        <w:rPr>
          <w:rFonts w:ascii="Calibri" w:hAnsi="Calibri" w:cs="Tahoma"/>
          <w:b/>
          <w:bCs/>
          <w:iCs/>
          <w:color w:val="0070C0"/>
        </w:rPr>
        <w:t>Vitesse</w:t>
      </w:r>
      <w:proofErr w:type="spellEnd"/>
      <w:r w:rsidR="001A2898">
        <w:rPr>
          <w:rFonts w:ascii="Calibri" w:hAnsi="Calibri" w:cs="Tahoma"/>
          <w:b/>
          <w:bCs/>
          <w:iCs/>
          <w:color w:val="0070C0"/>
        </w:rPr>
        <w:t xml:space="preserve">, FC Rennes), </w:t>
      </w:r>
      <w:r w:rsidR="001A2898" w:rsidRPr="00F96A23">
        <w:rPr>
          <w:rFonts w:ascii="Calibri" w:hAnsi="Calibri" w:cs="Tahoma"/>
          <w:iCs/>
          <w:color w:val="0070C0"/>
        </w:rPr>
        <w:t>Dominik</w:t>
      </w:r>
      <w:r w:rsidR="001A2898">
        <w:rPr>
          <w:rFonts w:ascii="Calibri" w:hAnsi="Calibri" w:cs="Tahoma"/>
          <w:b/>
          <w:bCs/>
          <w:iCs/>
          <w:color w:val="0070C0"/>
        </w:rPr>
        <w:t xml:space="preserve"> </w:t>
      </w:r>
      <w:r w:rsidR="001A2898" w:rsidRPr="00F96A23">
        <w:rPr>
          <w:rFonts w:ascii="Calibri" w:hAnsi="Calibri" w:cs="Tahoma"/>
          <w:iCs/>
          <w:color w:val="0070C0"/>
        </w:rPr>
        <w:t>Kovačič</w:t>
      </w:r>
      <w:r w:rsidR="001A2898">
        <w:rPr>
          <w:rFonts w:ascii="Calibri" w:hAnsi="Calibri" w:cs="Tahoma"/>
          <w:iCs/>
          <w:color w:val="0070C0"/>
        </w:rPr>
        <w:t xml:space="preserve"> – vodja Nogometne šole DNŠ Mura</w:t>
      </w:r>
      <w:r w:rsidR="001A2898">
        <w:rPr>
          <w:rFonts w:ascii="Calibri" w:hAnsi="Calibri" w:cs="Tahoma"/>
          <w:b/>
          <w:bCs/>
          <w:iCs/>
          <w:color w:val="0070C0"/>
        </w:rPr>
        <w:t xml:space="preserve"> </w:t>
      </w:r>
    </w:p>
    <w:p w14:paraId="75631595" w14:textId="77777777" w:rsidR="00780271" w:rsidRPr="00143621" w:rsidRDefault="00780271" w:rsidP="003F7166">
      <w:pPr>
        <w:tabs>
          <w:tab w:val="left" w:pos="1701"/>
          <w:tab w:val="left" w:pos="2127"/>
        </w:tabs>
        <w:ind w:left="1701" w:hanging="1701"/>
        <w:rPr>
          <w:rFonts w:ascii="Calibri" w:hAnsi="Calibri" w:cs="Tahoma"/>
          <w:bCs/>
          <w:iCs/>
          <w:color w:val="0070C0"/>
          <w:sz w:val="18"/>
          <w:szCs w:val="18"/>
        </w:rPr>
      </w:pPr>
    </w:p>
    <w:p w14:paraId="753FF51A" w14:textId="08C334C2" w:rsidR="00780271" w:rsidRDefault="00570C66" w:rsidP="003F7166">
      <w:pPr>
        <w:tabs>
          <w:tab w:val="left" w:pos="1701"/>
        </w:tabs>
        <w:ind w:left="1701" w:hanging="1701"/>
        <w:rPr>
          <w:rFonts w:ascii="Calibri" w:hAnsi="Calibri" w:cs="Tahoma"/>
          <w:bCs/>
          <w:iCs/>
          <w:color w:val="0070C0"/>
        </w:rPr>
      </w:pPr>
      <w:r w:rsidRPr="00F96A23">
        <w:rPr>
          <w:rFonts w:ascii="Calibri" w:hAnsi="Calibri" w:cs="Tahoma"/>
          <w:b/>
          <w:bCs/>
          <w:color w:val="0070C0"/>
          <w:sz w:val="22"/>
          <w:szCs w:val="22"/>
        </w:rPr>
        <w:t>1</w:t>
      </w:r>
      <w:r w:rsidR="00E0195F">
        <w:rPr>
          <w:rFonts w:ascii="Calibri" w:hAnsi="Calibri" w:cs="Tahoma"/>
          <w:b/>
          <w:bCs/>
          <w:color w:val="0070C0"/>
          <w:sz w:val="22"/>
          <w:szCs w:val="22"/>
        </w:rPr>
        <w:t>0.</w:t>
      </w:r>
      <w:r w:rsidR="00387315">
        <w:rPr>
          <w:rFonts w:ascii="Calibri" w:hAnsi="Calibri" w:cs="Tahoma"/>
          <w:b/>
          <w:bCs/>
          <w:color w:val="0070C0"/>
          <w:sz w:val="22"/>
          <w:szCs w:val="22"/>
        </w:rPr>
        <w:t>45</w:t>
      </w:r>
      <w:r w:rsidR="00780271" w:rsidRPr="00F96A23">
        <w:rPr>
          <w:rFonts w:ascii="Calibri" w:hAnsi="Calibri" w:cs="Tahoma"/>
          <w:b/>
          <w:bCs/>
          <w:color w:val="0070C0"/>
          <w:sz w:val="22"/>
          <w:szCs w:val="22"/>
        </w:rPr>
        <w:t xml:space="preserve"> do </w:t>
      </w:r>
      <w:r w:rsidR="005037BB" w:rsidRPr="00F96A23">
        <w:rPr>
          <w:rFonts w:ascii="Calibri" w:hAnsi="Calibri" w:cs="Tahoma"/>
          <w:b/>
          <w:bCs/>
          <w:color w:val="0070C0"/>
          <w:sz w:val="22"/>
          <w:szCs w:val="22"/>
        </w:rPr>
        <w:t>1</w:t>
      </w:r>
      <w:r w:rsidR="00F96A23" w:rsidRPr="00F96A23">
        <w:rPr>
          <w:rFonts w:ascii="Calibri" w:hAnsi="Calibri" w:cs="Tahoma"/>
          <w:b/>
          <w:bCs/>
          <w:color w:val="0070C0"/>
          <w:sz w:val="22"/>
          <w:szCs w:val="22"/>
        </w:rPr>
        <w:t>1</w:t>
      </w:r>
      <w:r w:rsidR="00780271" w:rsidRPr="00F96A23">
        <w:rPr>
          <w:rFonts w:ascii="Calibri" w:hAnsi="Calibri" w:cs="Tahoma"/>
          <w:b/>
          <w:bCs/>
          <w:color w:val="0070C0"/>
          <w:sz w:val="22"/>
          <w:szCs w:val="22"/>
        </w:rPr>
        <w:t>.</w:t>
      </w:r>
      <w:r w:rsidR="00387315">
        <w:rPr>
          <w:rFonts w:ascii="Calibri" w:hAnsi="Calibri" w:cs="Tahoma"/>
          <w:b/>
          <w:bCs/>
          <w:color w:val="0070C0"/>
          <w:sz w:val="22"/>
          <w:szCs w:val="22"/>
        </w:rPr>
        <w:t>15</w:t>
      </w:r>
      <w:r w:rsidR="00780271" w:rsidRPr="00B925AF">
        <w:rPr>
          <w:rFonts w:ascii="Calibri" w:hAnsi="Calibri" w:cs="Tahoma"/>
          <w:color w:val="0070C0"/>
        </w:rPr>
        <w:tab/>
      </w:r>
      <w:r w:rsidR="00E0195F">
        <w:rPr>
          <w:rFonts w:ascii="Calibri" w:hAnsi="Calibri" w:cs="Tahoma"/>
          <w:b/>
          <w:bCs/>
          <w:iCs/>
          <w:color w:val="0070C0"/>
          <w:sz w:val="28"/>
          <w:szCs w:val="28"/>
        </w:rPr>
        <w:t>M</w:t>
      </w:r>
      <w:r w:rsidR="00F96A23" w:rsidRPr="00B925AF">
        <w:rPr>
          <w:rFonts w:ascii="Calibri" w:hAnsi="Calibri" w:cs="Tahoma"/>
          <w:b/>
          <w:bCs/>
          <w:iCs/>
          <w:color w:val="0070C0"/>
          <w:sz w:val="28"/>
          <w:szCs w:val="28"/>
        </w:rPr>
        <w:t xml:space="preserve"> </w:t>
      </w:r>
      <w:r w:rsidR="00E0195F">
        <w:rPr>
          <w:rFonts w:ascii="Calibri" w:hAnsi="Calibri" w:cs="Tahoma"/>
          <w:b/>
          <w:bCs/>
          <w:iCs/>
          <w:color w:val="0070C0"/>
          <w:sz w:val="28"/>
          <w:szCs w:val="28"/>
        </w:rPr>
        <w:t>A</w:t>
      </w:r>
      <w:r w:rsidR="00F96A23" w:rsidRPr="00B925AF">
        <w:rPr>
          <w:rFonts w:ascii="Calibri" w:hAnsi="Calibri" w:cs="Tahoma"/>
          <w:b/>
          <w:bCs/>
          <w:iCs/>
          <w:color w:val="0070C0"/>
          <w:sz w:val="28"/>
          <w:szCs w:val="28"/>
        </w:rPr>
        <w:t xml:space="preserve"> </w:t>
      </w:r>
      <w:r w:rsidR="00E0195F">
        <w:rPr>
          <w:rFonts w:ascii="Calibri" w:hAnsi="Calibri" w:cs="Tahoma"/>
          <w:b/>
          <w:bCs/>
          <w:iCs/>
          <w:color w:val="0070C0"/>
          <w:sz w:val="28"/>
          <w:szCs w:val="28"/>
        </w:rPr>
        <w:t>L</w:t>
      </w:r>
      <w:r w:rsidR="00F96A23" w:rsidRPr="00B925AF">
        <w:rPr>
          <w:rFonts w:ascii="Calibri" w:hAnsi="Calibri" w:cs="Tahoma"/>
          <w:b/>
          <w:bCs/>
          <w:iCs/>
          <w:color w:val="0070C0"/>
          <w:sz w:val="28"/>
          <w:szCs w:val="28"/>
        </w:rPr>
        <w:t xml:space="preserve"> </w:t>
      </w:r>
      <w:r w:rsidR="00F96A23">
        <w:rPr>
          <w:rFonts w:ascii="Calibri" w:hAnsi="Calibri" w:cs="Tahoma"/>
          <w:b/>
          <w:bCs/>
          <w:iCs/>
          <w:color w:val="0070C0"/>
          <w:sz w:val="28"/>
          <w:szCs w:val="28"/>
        </w:rPr>
        <w:t>I</w:t>
      </w:r>
      <w:r w:rsidR="00F96A23" w:rsidRPr="00B925AF">
        <w:rPr>
          <w:rFonts w:ascii="Calibri" w:hAnsi="Calibri" w:cs="Tahoma"/>
          <w:b/>
          <w:bCs/>
          <w:iCs/>
          <w:color w:val="0070C0"/>
          <w:sz w:val="28"/>
          <w:szCs w:val="28"/>
        </w:rPr>
        <w:t xml:space="preserve"> </w:t>
      </w:r>
      <w:r w:rsidR="00E0195F">
        <w:rPr>
          <w:rFonts w:ascii="Calibri" w:hAnsi="Calibri" w:cs="Tahoma"/>
          <w:b/>
          <w:bCs/>
          <w:iCs/>
          <w:color w:val="0070C0"/>
          <w:sz w:val="28"/>
          <w:szCs w:val="28"/>
        </w:rPr>
        <w:t>C</w:t>
      </w:r>
      <w:r w:rsidR="00F96A23">
        <w:rPr>
          <w:rFonts w:ascii="Calibri" w:hAnsi="Calibri" w:cs="Tahoma"/>
          <w:b/>
          <w:bCs/>
          <w:iCs/>
          <w:color w:val="0070C0"/>
          <w:sz w:val="28"/>
          <w:szCs w:val="28"/>
        </w:rPr>
        <w:t xml:space="preserve"> </w:t>
      </w:r>
      <w:r w:rsidR="00E0195F">
        <w:rPr>
          <w:rFonts w:ascii="Calibri" w:hAnsi="Calibri" w:cs="Tahoma"/>
          <w:b/>
          <w:bCs/>
          <w:iCs/>
          <w:color w:val="0070C0"/>
          <w:sz w:val="28"/>
          <w:szCs w:val="28"/>
        </w:rPr>
        <w:t>A</w:t>
      </w:r>
      <w:r w:rsidR="00387315" w:rsidRPr="00387315">
        <w:rPr>
          <w:rFonts w:ascii="Calibri" w:hAnsi="Calibri" w:cs="Tahoma"/>
          <w:b/>
          <w:bCs/>
          <w:iCs/>
          <w:color w:val="0070C0"/>
          <w:sz w:val="28"/>
          <w:szCs w:val="28"/>
        </w:rPr>
        <w:t xml:space="preserve"> </w:t>
      </w:r>
      <w:r w:rsidR="00387315">
        <w:rPr>
          <w:rFonts w:ascii="Calibri" w:hAnsi="Calibri" w:cs="Tahoma"/>
          <w:b/>
          <w:bCs/>
          <w:iCs/>
          <w:color w:val="0070C0"/>
          <w:sz w:val="28"/>
          <w:szCs w:val="28"/>
        </w:rPr>
        <w:t xml:space="preserve"> </w:t>
      </w:r>
      <w:r w:rsidR="00387315" w:rsidRPr="00E0195F">
        <w:rPr>
          <w:rFonts w:ascii="Calibri" w:hAnsi="Calibri" w:cs="Tahoma"/>
          <w:b/>
          <w:bCs/>
          <w:iCs/>
          <w:color w:val="0070C0"/>
          <w:sz w:val="28"/>
          <w:szCs w:val="28"/>
        </w:rPr>
        <w:t>in odhod v telovadnico</w:t>
      </w:r>
    </w:p>
    <w:p w14:paraId="31AAEFF1" w14:textId="77777777" w:rsidR="00BB4256" w:rsidRPr="00143621" w:rsidRDefault="00BB4256" w:rsidP="00BB4256">
      <w:pPr>
        <w:tabs>
          <w:tab w:val="left" w:pos="1701"/>
        </w:tabs>
        <w:ind w:left="1701" w:hanging="1701"/>
        <w:rPr>
          <w:rFonts w:ascii="Calibri" w:hAnsi="Calibri" w:cs="Tahoma"/>
          <w:color w:val="0070C0"/>
          <w:sz w:val="18"/>
          <w:szCs w:val="18"/>
        </w:rPr>
      </w:pPr>
    </w:p>
    <w:p w14:paraId="346CB826" w14:textId="43CBBB7C" w:rsidR="003078FA" w:rsidRDefault="00E0195F" w:rsidP="00387315">
      <w:pPr>
        <w:tabs>
          <w:tab w:val="left" w:pos="1701"/>
        </w:tabs>
        <w:ind w:left="1701" w:hanging="1701"/>
        <w:rPr>
          <w:rFonts w:ascii="Calibri" w:hAnsi="Calibri" w:cs="Tahoma"/>
          <w:b/>
          <w:bCs/>
          <w:iCs/>
          <w:color w:val="0070C0"/>
          <w:sz w:val="28"/>
          <w:szCs w:val="28"/>
        </w:rPr>
      </w:pPr>
      <w:r w:rsidRPr="00F96A23">
        <w:rPr>
          <w:rFonts w:ascii="Calibri" w:hAnsi="Calibri" w:cs="Tahoma"/>
          <w:iCs/>
          <w:color w:val="0070C0"/>
          <w:sz w:val="22"/>
          <w:szCs w:val="22"/>
        </w:rPr>
        <w:t>11.</w:t>
      </w:r>
      <w:r w:rsidR="003078FA">
        <w:rPr>
          <w:rFonts w:ascii="Calibri" w:hAnsi="Calibri" w:cs="Tahoma"/>
          <w:iCs/>
          <w:color w:val="0070C0"/>
          <w:sz w:val="22"/>
          <w:szCs w:val="22"/>
        </w:rPr>
        <w:t>1</w:t>
      </w:r>
      <w:r w:rsidR="00387315">
        <w:rPr>
          <w:rFonts w:ascii="Calibri" w:hAnsi="Calibri" w:cs="Tahoma"/>
          <w:iCs/>
          <w:color w:val="0070C0"/>
          <w:sz w:val="22"/>
          <w:szCs w:val="22"/>
        </w:rPr>
        <w:t>5</w:t>
      </w:r>
      <w:r w:rsidRPr="00F96A23">
        <w:rPr>
          <w:rFonts w:ascii="Calibri" w:hAnsi="Calibri" w:cs="Tahoma"/>
          <w:iCs/>
          <w:color w:val="0070C0"/>
          <w:sz w:val="22"/>
          <w:szCs w:val="22"/>
        </w:rPr>
        <w:t xml:space="preserve"> do 1</w:t>
      </w:r>
      <w:r w:rsidR="00387315">
        <w:rPr>
          <w:rFonts w:ascii="Calibri" w:hAnsi="Calibri" w:cs="Tahoma"/>
          <w:iCs/>
          <w:color w:val="0070C0"/>
          <w:sz w:val="22"/>
          <w:szCs w:val="22"/>
        </w:rPr>
        <w:t>2</w:t>
      </w:r>
      <w:r w:rsidRPr="00F96A23">
        <w:rPr>
          <w:rFonts w:ascii="Calibri" w:hAnsi="Calibri" w:cs="Tahoma"/>
          <w:iCs/>
          <w:color w:val="0070C0"/>
          <w:sz w:val="22"/>
          <w:szCs w:val="22"/>
        </w:rPr>
        <w:t>.</w:t>
      </w:r>
      <w:r w:rsidR="00387315">
        <w:rPr>
          <w:rFonts w:ascii="Calibri" w:hAnsi="Calibri" w:cs="Tahoma"/>
          <w:iCs/>
          <w:color w:val="0070C0"/>
          <w:sz w:val="22"/>
          <w:szCs w:val="22"/>
        </w:rPr>
        <w:t>30</w:t>
      </w:r>
      <w:r w:rsidRPr="00B925AF">
        <w:rPr>
          <w:rFonts w:ascii="Calibri" w:hAnsi="Calibri" w:cs="Tahoma"/>
          <w:b/>
          <w:bCs/>
          <w:iCs/>
          <w:color w:val="0070C0"/>
        </w:rPr>
        <w:tab/>
      </w:r>
      <w:r w:rsidR="001A2898">
        <w:rPr>
          <w:rFonts w:ascii="Calibri" w:hAnsi="Calibri" w:cs="Tahoma"/>
          <w:b/>
          <w:bCs/>
          <w:iCs/>
          <w:color w:val="0070C0"/>
        </w:rPr>
        <w:t xml:space="preserve">PRAGMATIČNOST v NOGOMETU, PRAKTIČNI PRIMERI TRENINGOV U9 in U11, </w:t>
      </w:r>
      <w:r w:rsidR="001A2898">
        <w:rPr>
          <w:rFonts w:ascii="Calibri" w:hAnsi="Calibri" w:cs="Tahoma"/>
          <w:bCs/>
          <w:iCs/>
          <w:color w:val="0070C0"/>
        </w:rPr>
        <w:t>DNŠ MURA</w:t>
      </w:r>
      <w:r w:rsidR="001A2898" w:rsidRPr="00E0195F">
        <w:rPr>
          <w:rFonts w:ascii="Calibri" w:hAnsi="Calibri" w:cs="Tahoma"/>
          <w:b/>
          <w:bCs/>
          <w:iCs/>
          <w:color w:val="0070C0"/>
          <w:sz w:val="28"/>
          <w:szCs w:val="28"/>
        </w:rPr>
        <w:t xml:space="preserve"> </w:t>
      </w:r>
    </w:p>
    <w:p w14:paraId="79E4690C" w14:textId="77777777" w:rsidR="00387315" w:rsidRPr="00387315" w:rsidRDefault="00387315" w:rsidP="00387315">
      <w:pPr>
        <w:tabs>
          <w:tab w:val="left" w:pos="1701"/>
        </w:tabs>
        <w:rPr>
          <w:rFonts w:ascii="Calibri" w:hAnsi="Calibri" w:cs="Tahoma"/>
          <w:b/>
          <w:bCs/>
          <w:iCs/>
          <w:color w:val="0070C0"/>
          <w:sz w:val="28"/>
          <w:szCs w:val="28"/>
        </w:rPr>
      </w:pPr>
    </w:p>
    <w:p w14:paraId="3F445D86" w14:textId="4B8739B2" w:rsidR="00BB4256" w:rsidRPr="00143621" w:rsidRDefault="00BB4256" w:rsidP="003F7166">
      <w:pPr>
        <w:tabs>
          <w:tab w:val="left" w:pos="1701"/>
        </w:tabs>
        <w:ind w:left="1701" w:hanging="1701"/>
        <w:rPr>
          <w:rFonts w:ascii="Calibri" w:hAnsi="Calibri" w:cs="Tahoma"/>
          <w:color w:val="0070C0"/>
          <w:sz w:val="18"/>
          <w:szCs w:val="18"/>
        </w:rPr>
      </w:pPr>
    </w:p>
    <w:p w14:paraId="3CC4AFE0" w14:textId="502E67CF" w:rsidR="00D9352B" w:rsidRDefault="00D9352B" w:rsidP="003F7166">
      <w:pPr>
        <w:tabs>
          <w:tab w:val="left" w:pos="1701"/>
        </w:tabs>
        <w:ind w:left="1701" w:hanging="1701"/>
        <w:rPr>
          <w:rFonts w:ascii="Calibri" w:hAnsi="Calibri" w:cs="Tahoma"/>
          <w:b/>
          <w:bCs/>
          <w:iCs/>
          <w:color w:val="0070C0"/>
        </w:rPr>
      </w:pPr>
      <w:r w:rsidRPr="003F7166">
        <w:rPr>
          <w:rFonts w:ascii="Calibri" w:hAnsi="Calibri" w:cs="Tahoma"/>
          <w:b/>
          <w:bCs/>
          <w:iCs/>
          <w:color w:val="0070C0"/>
          <w:sz w:val="22"/>
          <w:szCs w:val="22"/>
        </w:rPr>
        <w:t>1</w:t>
      </w:r>
      <w:r w:rsidR="00DA29AD">
        <w:rPr>
          <w:rFonts w:ascii="Calibri" w:hAnsi="Calibri" w:cs="Tahoma"/>
          <w:b/>
          <w:bCs/>
          <w:iCs/>
          <w:color w:val="0070C0"/>
          <w:sz w:val="22"/>
          <w:szCs w:val="22"/>
        </w:rPr>
        <w:t>2</w:t>
      </w:r>
      <w:r w:rsidR="00B30F64" w:rsidRPr="003F7166">
        <w:rPr>
          <w:rFonts w:ascii="Calibri" w:hAnsi="Calibri" w:cs="Tahoma"/>
          <w:b/>
          <w:bCs/>
          <w:iCs/>
          <w:color w:val="0070C0"/>
          <w:sz w:val="22"/>
          <w:szCs w:val="22"/>
        </w:rPr>
        <w:t>.</w:t>
      </w:r>
      <w:r w:rsidR="00387315">
        <w:rPr>
          <w:rFonts w:ascii="Calibri" w:hAnsi="Calibri" w:cs="Tahoma"/>
          <w:b/>
          <w:bCs/>
          <w:iCs/>
          <w:color w:val="0070C0"/>
          <w:sz w:val="22"/>
          <w:szCs w:val="22"/>
        </w:rPr>
        <w:t>30</w:t>
      </w:r>
      <w:r>
        <w:rPr>
          <w:rFonts w:ascii="Calibri" w:hAnsi="Calibri" w:cs="Tahoma"/>
          <w:bCs/>
          <w:iCs/>
          <w:color w:val="0070C0"/>
        </w:rPr>
        <w:tab/>
      </w:r>
      <w:r w:rsidRPr="00D9352B">
        <w:rPr>
          <w:rFonts w:ascii="Calibri" w:hAnsi="Calibri" w:cs="Tahoma"/>
          <w:b/>
          <w:bCs/>
          <w:iCs/>
          <w:color w:val="0070C0"/>
        </w:rPr>
        <w:t>ZA</w:t>
      </w:r>
      <w:r>
        <w:rPr>
          <w:rFonts w:ascii="Calibri" w:hAnsi="Calibri" w:cs="Tahoma"/>
          <w:b/>
          <w:bCs/>
          <w:iCs/>
          <w:color w:val="0070C0"/>
        </w:rPr>
        <w:t>KLJUČEK SEMINARJA</w:t>
      </w:r>
      <w:r w:rsidR="00021ED7">
        <w:rPr>
          <w:rFonts w:ascii="Calibri" w:hAnsi="Calibri" w:cs="Tahoma"/>
          <w:b/>
          <w:bCs/>
          <w:iCs/>
          <w:color w:val="0070C0"/>
        </w:rPr>
        <w:t xml:space="preserve"> in PODELITEV CERTIFIKATOV</w:t>
      </w:r>
    </w:p>
    <w:p w14:paraId="609C082E" w14:textId="77777777" w:rsidR="00607FFB" w:rsidRDefault="00607FFB" w:rsidP="00607FFB">
      <w:pPr>
        <w:rPr>
          <w:rFonts w:ascii="Calibri" w:hAnsi="Calibri" w:cs="Tahoma"/>
          <w:color w:val="0070C0"/>
          <w:sz w:val="16"/>
          <w:szCs w:val="16"/>
        </w:rPr>
      </w:pPr>
    </w:p>
    <w:sectPr w:rsidR="00607FFB" w:rsidSect="003F7166">
      <w:headerReference w:type="even" r:id="rId7"/>
      <w:headerReference w:type="default" r:id="rId8"/>
      <w:footerReference w:type="default" r:id="rId9"/>
      <w:headerReference w:type="first" r:id="rId10"/>
      <w:pgSz w:w="16840" w:h="11907" w:orient="landscape" w:code="9"/>
      <w:pgMar w:top="1985" w:right="680" w:bottom="851" w:left="567" w:header="0" w:footer="490" w:gutter="0"/>
      <w:paperSrc w:first="7" w:other="7"/>
      <w:cols w:num="2" w:space="1135"/>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63D7" w14:textId="77777777" w:rsidR="001B2E71" w:rsidRDefault="001B2E71">
      <w:r>
        <w:separator/>
      </w:r>
    </w:p>
  </w:endnote>
  <w:endnote w:type="continuationSeparator" w:id="0">
    <w:p w14:paraId="17C86547" w14:textId="77777777" w:rsidR="001B2E71" w:rsidRDefault="001B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3749" w14:textId="3907D9CE" w:rsidR="006F1C8B" w:rsidRDefault="006F1C8B" w:rsidP="003F7166">
    <w:pPr>
      <w:pStyle w:val="Noga"/>
      <w:tabs>
        <w:tab w:val="clear" w:pos="4536"/>
        <w:tab w:val="clear" w:pos="9072"/>
        <w:tab w:val="center" w:pos="12049"/>
      </w:tabs>
    </w:pPr>
    <w:r>
      <w:rPr>
        <w:rFonts w:ascii="Calibri" w:hAnsi="Calibri"/>
        <w:color w:val="0070C0"/>
        <w:sz w:val="18"/>
        <w:szCs w:val="20"/>
      </w:rPr>
      <w:tab/>
    </w:r>
    <w:r w:rsidRPr="00FF67C8">
      <w:rPr>
        <w:rFonts w:ascii="Calibri" w:hAnsi="Calibri"/>
        <w:color w:val="0070C0"/>
        <w:sz w:val="18"/>
        <w:szCs w:val="20"/>
      </w:rPr>
      <w:t>Murska Sobota</w:t>
    </w:r>
    <w:r w:rsidR="008715D2">
      <w:rPr>
        <w:rFonts w:ascii="Calibri" w:hAnsi="Calibri"/>
        <w:color w:val="0070C0"/>
        <w:sz w:val="18"/>
        <w:szCs w:val="20"/>
      </w:rPr>
      <w:t xml:space="preserve">, </w:t>
    </w:r>
    <w:r w:rsidR="00DA29AD">
      <w:rPr>
        <w:rFonts w:ascii="Calibri" w:hAnsi="Calibri"/>
        <w:color w:val="0070C0"/>
        <w:sz w:val="18"/>
        <w:szCs w:val="20"/>
      </w:rPr>
      <w:t>2</w:t>
    </w:r>
    <w:r>
      <w:rPr>
        <w:rFonts w:ascii="Calibri" w:hAnsi="Calibri"/>
        <w:color w:val="0070C0"/>
        <w:sz w:val="18"/>
        <w:szCs w:val="20"/>
      </w:rPr>
      <w:t>.</w:t>
    </w:r>
    <w:r w:rsidR="00DA29AD">
      <w:rPr>
        <w:rFonts w:ascii="Calibri" w:hAnsi="Calibri"/>
        <w:color w:val="0070C0"/>
        <w:sz w:val="18"/>
        <w:szCs w:val="20"/>
      </w:rPr>
      <w:t>4</w:t>
    </w:r>
    <w:r>
      <w:rPr>
        <w:rFonts w:ascii="Calibri" w:hAnsi="Calibri"/>
        <w:color w:val="0070C0"/>
        <w:sz w:val="18"/>
        <w:szCs w:val="20"/>
      </w:rPr>
      <w:t>.20</w:t>
    </w:r>
    <w:r w:rsidR="008715D2">
      <w:rPr>
        <w:rFonts w:ascii="Calibri" w:hAnsi="Calibri"/>
        <w:color w:val="0070C0"/>
        <w:sz w:val="18"/>
        <w:szCs w:val="20"/>
      </w:rPr>
      <w:t>2</w:t>
    </w:r>
    <w:r w:rsidR="00DA29AD">
      <w:rPr>
        <w:rFonts w:ascii="Calibri" w:hAnsi="Calibri"/>
        <w:color w:val="0070C0"/>
        <w:sz w:val="18"/>
        <w:szCs w:val="20"/>
      </w:rPr>
      <w:t>2</w:t>
    </w:r>
    <w:r>
      <w:rPr>
        <w:rFonts w:ascii="Calibri" w:hAnsi="Calibri"/>
        <w:color w:val="0070C0"/>
        <w:sz w:val="18"/>
        <w:szCs w:val="20"/>
      </w:rPr>
      <w:t xml:space="preserve"> </w:t>
    </w:r>
    <w:r w:rsidRPr="00FF67C8">
      <w:rPr>
        <w:rFonts w:ascii="Calibri" w:hAnsi="Calibri"/>
        <w:color w:val="0070C0"/>
        <w:sz w:val="18"/>
        <w:szCs w:val="20"/>
      </w:rPr>
      <w:t xml:space="preserve">– SEMINAR </w:t>
    </w:r>
    <w:r w:rsidR="00756F51">
      <w:rPr>
        <w:rFonts w:ascii="Calibri" w:hAnsi="Calibri"/>
        <w:color w:val="0070C0"/>
        <w:sz w:val="18"/>
        <w:szCs w:val="20"/>
      </w:rPr>
      <w:t>UEFA B in</w:t>
    </w:r>
    <w:r w:rsidR="00D92A51">
      <w:rPr>
        <w:rFonts w:ascii="Calibri" w:hAnsi="Calibri"/>
        <w:color w:val="0070C0"/>
        <w:sz w:val="18"/>
        <w:szCs w:val="20"/>
      </w:rPr>
      <w:t xml:space="preserve"> </w:t>
    </w:r>
    <w:r>
      <w:rPr>
        <w:rFonts w:ascii="Calibri" w:hAnsi="Calibri"/>
        <w:color w:val="0070C0"/>
        <w:sz w:val="18"/>
        <w:szCs w:val="20"/>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0EB08" w14:textId="77777777" w:rsidR="001B2E71" w:rsidRDefault="001B2E71">
      <w:r>
        <w:separator/>
      </w:r>
    </w:p>
  </w:footnote>
  <w:footnote w:type="continuationSeparator" w:id="0">
    <w:p w14:paraId="3F71E994" w14:textId="77777777" w:rsidR="001B2E71" w:rsidRDefault="001B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58C2" w14:textId="77777777" w:rsidR="001B17BC" w:rsidRDefault="001B2E71">
    <w:pPr>
      <w:pStyle w:val="Glava"/>
    </w:pPr>
    <w:r>
      <w:rPr>
        <w:noProof/>
        <w:lang w:val="en-US" w:eastAsia="en-US"/>
      </w:rPr>
      <w:pict w14:anchorId="42FCD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728.5pt;height:379.75pt;z-index:-251659264;mso-wrap-edited:f;mso-position-horizontal:center;mso-position-horizontal-relative:margin;mso-position-vertical:center;mso-position-vertical-relative:margin" wrapcoords="20065 0 19976 170 19931 384 19976 1366 15304 1792 7096 2049 5650 2134 5561 2732 5472 2945 5294 3415 5183 4098 5227 5549 5561 6232 5961 6787 6072 6830 6228 7513 6206 8196 6095 8879 5805 9562 5739 9604 5383 10159 5294 10714 5005 11611 3447 14343 3025 14727 2847 14940 2291 16392 1112 18441 711 18697 355 18996 266 19294 88 19721 0 20191 -22 20404 -22 20831 0 21130 10922 21173 11011 21514 11411 21514 11478 21173 12190 19081 12546 18441 13235 17800 13925 17032 14926 16349 15393 15751 15393 15709 16416 15068 16772 14385 16772 14343 16795 13830 16772 13574 16617 12891 16505 12635 16038 11739 15927 11611 15549 10928 15771 10202 16105 9562 16483 9519 17729 9007 20309 5421 21244 4738 21600 4183 21600 3244 21466 2732 21355 1579 20977 683 20954 512 20509 42 20354 0 20065 0">
          <v:imagedata r:id="rId1" o:title="nogometa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C109" w14:textId="77777777" w:rsidR="008E5E53" w:rsidRDefault="003F7166" w:rsidP="008E5E53">
    <w:pPr>
      <w:pStyle w:val="Naslov"/>
      <w:pBdr>
        <w:bottom w:val="none" w:sz="0" w:space="0" w:color="auto"/>
      </w:pBdr>
      <w:tabs>
        <w:tab w:val="center" w:pos="3544"/>
        <w:tab w:val="left" w:pos="8080"/>
        <w:tab w:val="center" w:pos="11482"/>
        <w:tab w:val="right" w:pos="14601"/>
      </w:tabs>
      <w:jc w:val="left"/>
      <w:rPr>
        <w:noProof/>
        <w:sz w:val="22"/>
      </w:rPr>
    </w:pPr>
    <w:r>
      <w:rPr>
        <w:noProof/>
        <w:sz w:val="22"/>
      </w:rPr>
      <w:drawing>
        <wp:anchor distT="0" distB="0" distL="114300" distR="114300" simplePos="0" relativeHeight="251661312" behindDoc="0" locked="0" layoutInCell="1" allowOverlap="1" wp14:anchorId="783FBC1E" wp14:editId="4020D49E">
          <wp:simplePos x="0" y="0"/>
          <wp:positionH relativeFrom="margin">
            <wp:align>left</wp:align>
          </wp:positionH>
          <wp:positionV relativeFrom="paragraph">
            <wp:posOffset>106680</wp:posOffset>
          </wp:positionV>
          <wp:extent cx="800100" cy="942975"/>
          <wp:effectExtent l="0" t="0" r="0" b="9525"/>
          <wp:wrapThrough wrapText="bothSides">
            <wp:wrapPolygon edited="0">
              <wp:start x="0" y="0"/>
              <wp:lineTo x="0" y="21382"/>
              <wp:lineTo x="21086" y="21382"/>
              <wp:lineTo x="21086" y="0"/>
              <wp:lineTo x="0" y="0"/>
            </wp:wrapPolygon>
          </wp:wrapThrough>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953EF" w14:textId="77777777" w:rsidR="00983BAE" w:rsidRPr="00FF67C8" w:rsidRDefault="003F7166" w:rsidP="008E5E53">
    <w:pPr>
      <w:pStyle w:val="Naslov"/>
      <w:pBdr>
        <w:bottom w:val="none" w:sz="0" w:space="0" w:color="auto"/>
      </w:pBdr>
      <w:tabs>
        <w:tab w:val="left" w:pos="6237"/>
        <w:tab w:val="right" w:pos="8080"/>
        <w:tab w:val="right" w:pos="14601"/>
      </w:tabs>
      <w:jc w:val="left"/>
      <w:rPr>
        <w:noProof/>
        <w:sz w:val="22"/>
      </w:rPr>
    </w:pPr>
    <w:r>
      <w:rPr>
        <w:rFonts w:ascii="Calibri" w:hAnsi="Calibri"/>
        <w:noProof/>
        <w:sz w:val="22"/>
      </w:rPr>
      <w:drawing>
        <wp:anchor distT="0" distB="0" distL="114300" distR="114300" simplePos="0" relativeHeight="251660288" behindDoc="0" locked="0" layoutInCell="1" allowOverlap="1" wp14:anchorId="468985D8" wp14:editId="24E07E25">
          <wp:simplePos x="0" y="0"/>
          <wp:positionH relativeFrom="column">
            <wp:posOffset>8938895</wp:posOffset>
          </wp:positionH>
          <wp:positionV relativeFrom="paragraph">
            <wp:posOffset>90170</wp:posOffset>
          </wp:positionV>
          <wp:extent cx="819150" cy="781050"/>
          <wp:effectExtent l="0" t="0" r="0" b="0"/>
          <wp:wrapThrough wrapText="bothSides">
            <wp:wrapPolygon edited="0">
              <wp:start x="0" y="0"/>
              <wp:lineTo x="0" y="21073"/>
              <wp:lineTo x="21098" y="21073"/>
              <wp:lineTo x="21098" y="0"/>
              <wp:lineTo x="0" y="0"/>
            </wp:wrapPolygon>
          </wp:wrapThrough>
          <wp:docPr id="10" name="Slika 10" descr="logo odnt lend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dnt lendav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9264" behindDoc="0" locked="0" layoutInCell="1" allowOverlap="1" wp14:anchorId="535420A4" wp14:editId="5D750D31">
          <wp:simplePos x="0" y="0"/>
          <wp:positionH relativeFrom="column">
            <wp:posOffset>5525135</wp:posOffset>
          </wp:positionH>
          <wp:positionV relativeFrom="paragraph">
            <wp:posOffset>170180</wp:posOffset>
          </wp:positionV>
          <wp:extent cx="1323975" cy="714375"/>
          <wp:effectExtent l="0" t="0" r="9525" b="9525"/>
          <wp:wrapThrough wrapText="bothSides">
            <wp:wrapPolygon edited="0">
              <wp:start x="0" y="0"/>
              <wp:lineTo x="0" y="21312"/>
              <wp:lineTo x="21445" y="21312"/>
              <wp:lineTo x="21445" y="0"/>
              <wp:lineTo x="0" y="0"/>
            </wp:wrapPolygon>
          </wp:wrapThrough>
          <wp:docPr id="11" name="Slika 11" descr="Logo DNT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NT M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3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53">
      <w:rPr>
        <w:noProof/>
        <w:sz w:val="22"/>
      </w:rPr>
      <w:drawing>
        <wp:anchor distT="0" distB="0" distL="114300" distR="114300" simplePos="0" relativeHeight="251655167" behindDoc="1" locked="0" layoutInCell="1" allowOverlap="1" wp14:anchorId="6E87F3EE" wp14:editId="70A5D736">
          <wp:simplePos x="0" y="0"/>
          <wp:positionH relativeFrom="column">
            <wp:posOffset>3230245</wp:posOffset>
          </wp:positionH>
          <wp:positionV relativeFrom="paragraph">
            <wp:posOffset>28575</wp:posOffset>
          </wp:positionV>
          <wp:extent cx="782955" cy="868680"/>
          <wp:effectExtent l="0" t="0" r="0" b="7620"/>
          <wp:wrapThrough wrapText="bothSides">
            <wp:wrapPolygon edited="0">
              <wp:start x="0" y="0"/>
              <wp:lineTo x="0" y="21316"/>
              <wp:lineTo x="21022" y="21316"/>
              <wp:lineTo x="21022" y="0"/>
              <wp:lineTo x="0" y="0"/>
            </wp:wrapPolygon>
          </wp:wrapThrough>
          <wp:docPr id="12" name="Slika 12" descr="NZS_logo_pokoncen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ZS_logo_pokoncen_pant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95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E71">
      <w:rPr>
        <w:noProof/>
        <w:sz w:val="22"/>
        <w:lang w:val="en-US" w:eastAsia="en-US"/>
      </w:rPr>
      <w:pict w14:anchorId="253E2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728.5pt;height:379.75pt;z-index:-251660288;mso-wrap-edited:f;mso-position-horizontal:center;mso-position-horizontal-relative:margin;mso-position-vertical:center;mso-position-vertical-relative:margin" wrapcoords="20065 0 19976 170 19931 384 19976 1366 15304 1792 7096 2049 5650 2134 5561 2732 5472 2945 5294 3415 5183 4098 5227 5549 5561 6232 5961 6787 6072 6830 6228 7513 6206 8196 6095 8879 5805 9562 5739 9604 5383 10159 5294 10714 5005 11611 3447 14343 3025 14727 2847 14940 2291 16392 1112 18441 711 18697 355 18996 266 19294 88 19721 0 20191 -22 20404 -22 20831 0 21130 10922 21173 11011 21514 11411 21514 11478 21173 12190 19081 12546 18441 13235 17800 13925 17032 14926 16349 15393 15751 15393 15709 16416 15068 16772 14385 16772 14343 16795 13830 16772 13574 16617 12891 16505 12635 16038 11739 15927 11611 15549 10928 15771 10202 16105 9562 16483 9519 17729 9007 20309 5421 21244 4738 21600 4183 21600 3244 21466 2732 21355 1579 20977 683 20954 512 20509 42 20354 0 20065 0">
          <v:imagedata r:id="rId5" o:title="nogometa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E161" w14:textId="77777777" w:rsidR="001B17BC" w:rsidRDefault="001B2E71">
    <w:pPr>
      <w:pStyle w:val="Glava"/>
    </w:pPr>
    <w:r>
      <w:rPr>
        <w:noProof/>
        <w:lang w:val="en-US" w:eastAsia="en-US"/>
      </w:rPr>
      <w:pict w14:anchorId="5C4D8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margin-left:0;margin-top:0;width:728.5pt;height:379.75pt;z-index:-251658240;mso-wrap-edited:f;mso-position-horizontal:center;mso-position-horizontal-relative:margin;mso-position-vertical:center;mso-position-vertical-relative:margin" wrapcoords="20065 0 19976 170 19931 384 19976 1366 15304 1792 7096 2049 5650 2134 5561 2732 5472 2945 5294 3415 5183 4098 5227 5549 5561 6232 5961 6787 6072 6830 6228 7513 6206 8196 6095 8879 5805 9562 5739 9604 5383 10159 5294 10714 5005 11611 3447 14343 3025 14727 2847 14940 2291 16392 1112 18441 711 18697 355 18996 266 19294 88 19721 0 20191 -22 20404 -22 20831 0 21130 10922 21173 11011 21514 11411 21514 11478 21173 12190 19081 12546 18441 13235 17800 13925 17032 14926 16349 15393 15751 15393 15709 16416 15068 16772 14385 16772 14343 16795 13830 16772 13574 16617 12891 16505 12635 16038 11739 15927 11611 15549 10928 15771 10202 16105 9562 16483 9519 17729 9007 20309 5421 21244 4738 21600 4183 21600 3244 21466 2732 21355 1579 20977 683 20954 512 20509 42 20354 0 20065 0">
          <v:imagedata r:id="rId1" o:title="nogometa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DF3"/>
    <w:multiLevelType w:val="multilevel"/>
    <w:tmpl w:val="DF58D4B8"/>
    <w:lvl w:ilvl="0">
      <w:start w:val="12"/>
      <w:numFmt w:val="decimal"/>
      <w:lvlText w:val="%1"/>
      <w:lvlJc w:val="left"/>
      <w:pPr>
        <w:tabs>
          <w:tab w:val="num" w:pos="2835"/>
        </w:tabs>
        <w:ind w:left="2835" w:hanging="2835"/>
      </w:pPr>
      <w:rPr>
        <w:rFonts w:hint="default"/>
        <w:sz w:val="24"/>
      </w:rPr>
    </w:lvl>
    <w:lvl w:ilvl="1">
      <w:start w:val="30"/>
      <w:numFmt w:val="decimal"/>
      <w:lvlText w:val="%1.%2"/>
      <w:lvlJc w:val="left"/>
      <w:pPr>
        <w:tabs>
          <w:tab w:val="num" w:pos="2835"/>
        </w:tabs>
        <w:ind w:left="2835" w:hanging="2835"/>
      </w:pPr>
      <w:rPr>
        <w:rFonts w:hint="default"/>
        <w:sz w:val="24"/>
      </w:rPr>
    </w:lvl>
    <w:lvl w:ilvl="2">
      <w:start w:val="1"/>
      <w:numFmt w:val="decimal"/>
      <w:lvlText w:val="%1.%2.%3"/>
      <w:lvlJc w:val="left"/>
      <w:pPr>
        <w:tabs>
          <w:tab w:val="num" w:pos="2835"/>
        </w:tabs>
        <w:ind w:left="2835" w:hanging="2835"/>
      </w:pPr>
      <w:rPr>
        <w:rFonts w:hint="default"/>
        <w:sz w:val="24"/>
      </w:rPr>
    </w:lvl>
    <w:lvl w:ilvl="3">
      <w:start w:val="1"/>
      <w:numFmt w:val="decimal"/>
      <w:lvlText w:val="%1.%2.%3.%4"/>
      <w:lvlJc w:val="left"/>
      <w:pPr>
        <w:tabs>
          <w:tab w:val="num" w:pos="2835"/>
        </w:tabs>
        <w:ind w:left="2835" w:hanging="2835"/>
      </w:pPr>
      <w:rPr>
        <w:rFonts w:hint="default"/>
        <w:sz w:val="24"/>
      </w:rPr>
    </w:lvl>
    <w:lvl w:ilvl="4">
      <w:start w:val="1"/>
      <w:numFmt w:val="decimal"/>
      <w:lvlText w:val="%1.%2.%3.%4.%5"/>
      <w:lvlJc w:val="left"/>
      <w:pPr>
        <w:tabs>
          <w:tab w:val="num" w:pos="2835"/>
        </w:tabs>
        <w:ind w:left="2835" w:hanging="2835"/>
      </w:pPr>
      <w:rPr>
        <w:rFonts w:hint="default"/>
        <w:sz w:val="24"/>
      </w:rPr>
    </w:lvl>
    <w:lvl w:ilvl="5">
      <w:start w:val="1"/>
      <w:numFmt w:val="decimal"/>
      <w:lvlText w:val="%1.%2.%3.%4.%5.%6"/>
      <w:lvlJc w:val="left"/>
      <w:pPr>
        <w:tabs>
          <w:tab w:val="num" w:pos="2835"/>
        </w:tabs>
        <w:ind w:left="2835" w:hanging="2835"/>
      </w:pPr>
      <w:rPr>
        <w:rFonts w:hint="default"/>
        <w:sz w:val="24"/>
      </w:rPr>
    </w:lvl>
    <w:lvl w:ilvl="6">
      <w:start w:val="1"/>
      <w:numFmt w:val="decimal"/>
      <w:lvlText w:val="%1.%2.%3.%4.%5.%6.%7"/>
      <w:lvlJc w:val="left"/>
      <w:pPr>
        <w:tabs>
          <w:tab w:val="num" w:pos="2835"/>
        </w:tabs>
        <w:ind w:left="2835" w:hanging="2835"/>
      </w:pPr>
      <w:rPr>
        <w:rFonts w:hint="default"/>
        <w:sz w:val="24"/>
      </w:rPr>
    </w:lvl>
    <w:lvl w:ilvl="7">
      <w:start w:val="1"/>
      <w:numFmt w:val="decimal"/>
      <w:lvlText w:val="%1.%2.%3.%4.%5.%6.%7.%8"/>
      <w:lvlJc w:val="left"/>
      <w:pPr>
        <w:tabs>
          <w:tab w:val="num" w:pos="2835"/>
        </w:tabs>
        <w:ind w:left="2835" w:hanging="2835"/>
      </w:pPr>
      <w:rPr>
        <w:rFonts w:hint="default"/>
        <w:sz w:val="24"/>
      </w:rPr>
    </w:lvl>
    <w:lvl w:ilvl="8">
      <w:start w:val="1"/>
      <w:numFmt w:val="decimal"/>
      <w:lvlText w:val="%1.%2.%3.%4.%5.%6.%7.%8.%9"/>
      <w:lvlJc w:val="left"/>
      <w:pPr>
        <w:tabs>
          <w:tab w:val="num" w:pos="2835"/>
        </w:tabs>
        <w:ind w:left="2835" w:hanging="2835"/>
      </w:pPr>
      <w:rPr>
        <w:rFonts w:hint="default"/>
        <w:sz w:val="24"/>
      </w:rPr>
    </w:lvl>
  </w:abstractNum>
  <w:abstractNum w:abstractNumId="1" w15:restartNumberingAfterBreak="0">
    <w:nsid w:val="0BF15342"/>
    <w:multiLevelType w:val="multilevel"/>
    <w:tmpl w:val="9132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F53AB"/>
    <w:multiLevelType w:val="multilevel"/>
    <w:tmpl w:val="35627EFA"/>
    <w:lvl w:ilvl="0">
      <w:start w:val="16"/>
      <w:numFmt w:val="decimal"/>
      <w:lvlText w:val="%1.0"/>
      <w:lvlJc w:val="left"/>
      <w:pPr>
        <w:tabs>
          <w:tab w:val="num" w:pos="2835"/>
        </w:tabs>
        <w:ind w:left="2835" w:hanging="2835"/>
      </w:pPr>
      <w:rPr>
        <w:rFonts w:hint="default"/>
      </w:rPr>
    </w:lvl>
    <w:lvl w:ilvl="1">
      <w:start w:val="1"/>
      <w:numFmt w:val="decimalZero"/>
      <w:lvlText w:val="%1.%2"/>
      <w:lvlJc w:val="left"/>
      <w:pPr>
        <w:tabs>
          <w:tab w:val="num" w:pos="3543"/>
        </w:tabs>
        <w:ind w:left="3543" w:hanging="2835"/>
      </w:pPr>
      <w:rPr>
        <w:rFonts w:hint="default"/>
      </w:rPr>
    </w:lvl>
    <w:lvl w:ilvl="2">
      <w:start w:val="1"/>
      <w:numFmt w:val="decimal"/>
      <w:lvlText w:val="%1.%2.%3"/>
      <w:lvlJc w:val="left"/>
      <w:pPr>
        <w:tabs>
          <w:tab w:val="num" w:pos="4251"/>
        </w:tabs>
        <w:ind w:left="4251" w:hanging="2835"/>
      </w:pPr>
      <w:rPr>
        <w:rFonts w:hint="default"/>
      </w:rPr>
    </w:lvl>
    <w:lvl w:ilvl="3">
      <w:start w:val="1"/>
      <w:numFmt w:val="decimal"/>
      <w:lvlText w:val="%1.%2.%3.%4"/>
      <w:lvlJc w:val="left"/>
      <w:pPr>
        <w:tabs>
          <w:tab w:val="num" w:pos="4959"/>
        </w:tabs>
        <w:ind w:left="4959" w:hanging="2835"/>
      </w:pPr>
      <w:rPr>
        <w:rFonts w:hint="default"/>
      </w:rPr>
    </w:lvl>
    <w:lvl w:ilvl="4">
      <w:start w:val="1"/>
      <w:numFmt w:val="decimal"/>
      <w:lvlText w:val="%1.%2.%3.%4.%5"/>
      <w:lvlJc w:val="left"/>
      <w:pPr>
        <w:tabs>
          <w:tab w:val="num" w:pos="5667"/>
        </w:tabs>
        <w:ind w:left="5667" w:hanging="2835"/>
      </w:pPr>
      <w:rPr>
        <w:rFonts w:hint="default"/>
      </w:rPr>
    </w:lvl>
    <w:lvl w:ilvl="5">
      <w:start w:val="1"/>
      <w:numFmt w:val="decimal"/>
      <w:lvlText w:val="%1.%2.%3.%4.%5.%6"/>
      <w:lvlJc w:val="left"/>
      <w:pPr>
        <w:tabs>
          <w:tab w:val="num" w:pos="6375"/>
        </w:tabs>
        <w:ind w:left="6375" w:hanging="2835"/>
      </w:pPr>
      <w:rPr>
        <w:rFonts w:hint="default"/>
      </w:rPr>
    </w:lvl>
    <w:lvl w:ilvl="6">
      <w:start w:val="1"/>
      <w:numFmt w:val="decimal"/>
      <w:lvlText w:val="%1.%2.%3.%4.%5.%6.%7"/>
      <w:lvlJc w:val="left"/>
      <w:pPr>
        <w:tabs>
          <w:tab w:val="num" w:pos="7083"/>
        </w:tabs>
        <w:ind w:left="7083" w:hanging="2835"/>
      </w:pPr>
      <w:rPr>
        <w:rFonts w:hint="default"/>
      </w:rPr>
    </w:lvl>
    <w:lvl w:ilvl="7">
      <w:start w:val="1"/>
      <w:numFmt w:val="decimal"/>
      <w:lvlText w:val="%1.%2.%3.%4.%5.%6.%7.%8"/>
      <w:lvlJc w:val="left"/>
      <w:pPr>
        <w:tabs>
          <w:tab w:val="num" w:pos="7791"/>
        </w:tabs>
        <w:ind w:left="7791" w:hanging="2835"/>
      </w:pPr>
      <w:rPr>
        <w:rFonts w:hint="default"/>
      </w:rPr>
    </w:lvl>
    <w:lvl w:ilvl="8">
      <w:start w:val="1"/>
      <w:numFmt w:val="decimal"/>
      <w:lvlText w:val="%1.%2.%3.%4.%5.%6.%7.%8.%9"/>
      <w:lvlJc w:val="left"/>
      <w:pPr>
        <w:tabs>
          <w:tab w:val="num" w:pos="8499"/>
        </w:tabs>
        <w:ind w:left="8499" w:hanging="2835"/>
      </w:pPr>
      <w:rPr>
        <w:rFonts w:hint="default"/>
      </w:rPr>
    </w:lvl>
  </w:abstractNum>
  <w:abstractNum w:abstractNumId="3" w15:restartNumberingAfterBreak="0">
    <w:nsid w:val="214B012F"/>
    <w:multiLevelType w:val="multilevel"/>
    <w:tmpl w:val="3B42D4DE"/>
    <w:lvl w:ilvl="0">
      <w:start w:val="18"/>
      <w:numFmt w:val="decimal"/>
      <w:lvlText w:val="%1"/>
      <w:lvlJc w:val="left"/>
      <w:pPr>
        <w:tabs>
          <w:tab w:val="num" w:pos="600"/>
        </w:tabs>
        <w:ind w:left="600" w:hanging="60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D0352B5"/>
    <w:multiLevelType w:val="multilevel"/>
    <w:tmpl w:val="83EC9544"/>
    <w:lvl w:ilvl="0">
      <w:start w:val="20"/>
      <w:numFmt w:val="decimal"/>
      <w:lvlText w:val="%1.0"/>
      <w:lvlJc w:val="left"/>
      <w:pPr>
        <w:tabs>
          <w:tab w:val="num" w:pos="720"/>
        </w:tabs>
        <w:ind w:left="720" w:hanging="720"/>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4C4C5144"/>
    <w:multiLevelType w:val="multilevel"/>
    <w:tmpl w:val="C7D0F28E"/>
    <w:lvl w:ilvl="0">
      <w:start w:val="20"/>
      <w:numFmt w:val="decimal"/>
      <w:lvlText w:val="%1.0"/>
      <w:lvlJc w:val="left"/>
      <w:pPr>
        <w:tabs>
          <w:tab w:val="num" w:pos="720"/>
        </w:tabs>
        <w:ind w:left="720" w:hanging="720"/>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5EAF3328"/>
    <w:multiLevelType w:val="multilevel"/>
    <w:tmpl w:val="9CA8580C"/>
    <w:lvl w:ilvl="0">
      <w:start w:val="16"/>
      <w:numFmt w:val="decimal"/>
      <w:lvlText w:val="%1.0"/>
      <w:lvlJc w:val="left"/>
      <w:pPr>
        <w:tabs>
          <w:tab w:val="num" w:pos="2835"/>
        </w:tabs>
        <w:ind w:left="2835" w:hanging="2835"/>
      </w:pPr>
      <w:rPr>
        <w:rFonts w:hint="default"/>
      </w:rPr>
    </w:lvl>
    <w:lvl w:ilvl="1">
      <w:start w:val="1"/>
      <w:numFmt w:val="decimalZero"/>
      <w:lvlText w:val="%1.%2"/>
      <w:lvlJc w:val="left"/>
      <w:pPr>
        <w:tabs>
          <w:tab w:val="num" w:pos="3543"/>
        </w:tabs>
        <w:ind w:left="3543" w:hanging="2835"/>
      </w:pPr>
      <w:rPr>
        <w:rFonts w:hint="default"/>
      </w:rPr>
    </w:lvl>
    <w:lvl w:ilvl="2">
      <w:start w:val="1"/>
      <w:numFmt w:val="decimal"/>
      <w:lvlText w:val="%1.%2.%3"/>
      <w:lvlJc w:val="left"/>
      <w:pPr>
        <w:tabs>
          <w:tab w:val="num" w:pos="4251"/>
        </w:tabs>
        <w:ind w:left="4251" w:hanging="2835"/>
      </w:pPr>
      <w:rPr>
        <w:rFonts w:hint="default"/>
      </w:rPr>
    </w:lvl>
    <w:lvl w:ilvl="3">
      <w:start w:val="1"/>
      <w:numFmt w:val="decimal"/>
      <w:lvlText w:val="%1.%2.%3.%4"/>
      <w:lvlJc w:val="left"/>
      <w:pPr>
        <w:tabs>
          <w:tab w:val="num" w:pos="4959"/>
        </w:tabs>
        <w:ind w:left="4959" w:hanging="2835"/>
      </w:pPr>
      <w:rPr>
        <w:rFonts w:hint="default"/>
      </w:rPr>
    </w:lvl>
    <w:lvl w:ilvl="4">
      <w:start w:val="1"/>
      <w:numFmt w:val="decimal"/>
      <w:lvlText w:val="%1.%2.%3.%4.%5"/>
      <w:lvlJc w:val="left"/>
      <w:pPr>
        <w:tabs>
          <w:tab w:val="num" w:pos="5667"/>
        </w:tabs>
        <w:ind w:left="5667" w:hanging="2835"/>
      </w:pPr>
      <w:rPr>
        <w:rFonts w:hint="default"/>
      </w:rPr>
    </w:lvl>
    <w:lvl w:ilvl="5">
      <w:start w:val="1"/>
      <w:numFmt w:val="decimal"/>
      <w:lvlText w:val="%1.%2.%3.%4.%5.%6"/>
      <w:lvlJc w:val="left"/>
      <w:pPr>
        <w:tabs>
          <w:tab w:val="num" w:pos="6375"/>
        </w:tabs>
        <w:ind w:left="6375" w:hanging="2835"/>
      </w:pPr>
      <w:rPr>
        <w:rFonts w:hint="default"/>
      </w:rPr>
    </w:lvl>
    <w:lvl w:ilvl="6">
      <w:start w:val="1"/>
      <w:numFmt w:val="decimal"/>
      <w:lvlText w:val="%1.%2.%3.%4.%5.%6.%7"/>
      <w:lvlJc w:val="left"/>
      <w:pPr>
        <w:tabs>
          <w:tab w:val="num" w:pos="7083"/>
        </w:tabs>
        <w:ind w:left="7083" w:hanging="2835"/>
      </w:pPr>
      <w:rPr>
        <w:rFonts w:hint="default"/>
      </w:rPr>
    </w:lvl>
    <w:lvl w:ilvl="7">
      <w:start w:val="1"/>
      <w:numFmt w:val="decimal"/>
      <w:lvlText w:val="%1.%2.%3.%4.%5.%6.%7.%8"/>
      <w:lvlJc w:val="left"/>
      <w:pPr>
        <w:tabs>
          <w:tab w:val="num" w:pos="7791"/>
        </w:tabs>
        <w:ind w:left="7791" w:hanging="2835"/>
      </w:pPr>
      <w:rPr>
        <w:rFonts w:hint="default"/>
      </w:rPr>
    </w:lvl>
    <w:lvl w:ilvl="8">
      <w:start w:val="1"/>
      <w:numFmt w:val="decimal"/>
      <w:lvlText w:val="%1.%2.%3.%4.%5.%6.%7.%8.%9"/>
      <w:lvlJc w:val="left"/>
      <w:pPr>
        <w:tabs>
          <w:tab w:val="num" w:pos="8499"/>
        </w:tabs>
        <w:ind w:left="8499" w:hanging="2835"/>
      </w:pPr>
      <w:rPr>
        <w:rFonts w:hint="default"/>
      </w:rPr>
    </w:lvl>
  </w:abstractNum>
  <w:abstractNum w:abstractNumId="7" w15:restartNumberingAfterBreak="0">
    <w:nsid w:val="62A653CC"/>
    <w:multiLevelType w:val="multilevel"/>
    <w:tmpl w:val="EF80A8DC"/>
    <w:lvl w:ilvl="0">
      <w:start w:val="18"/>
      <w:numFmt w:val="decimal"/>
      <w:lvlText w:val="%1"/>
      <w:lvlJc w:val="left"/>
      <w:pPr>
        <w:tabs>
          <w:tab w:val="num" w:pos="2835"/>
        </w:tabs>
        <w:ind w:left="2835" w:hanging="2835"/>
      </w:pPr>
      <w:rPr>
        <w:rFonts w:hint="default"/>
      </w:rPr>
    </w:lvl>
    <w:lvl w:ilvl="1">
      <w:start w:val="15"/>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8" w15:restartNumberingAfterBreak="0">
    <w:nsid w:val="6BA315E8"/>
    <w:multiLevelType w:val="multilevel"/>
    <w:tmpl w:val="226C001C"/>
    <w:lvl w:ilvl="0">
      <w:start w:val="20"/>
      <w:numFmt w:val="decimal"/>
      <w:lvlText w:val="%1.0"/>
      <w:lvlJc w:val="left"/>
      <w:pPr>
        <w:tabs>
          <w:tab w:val="num" w:pos="720"/>
        </w:tabs>
        <w:ind w:left="720" w:hanging="720"/>
      </w:pPr>
      <w:rPr>
        <w:rFonts w:hint="default"/>
      </w:rPr>
    </w:lvl>
    <w:lvl w:ilvl="1">
      <w:start w:val="1"/>
      <w:numFmt w:val="decimalZero"/>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9" w15:restartNumberingAfterBreak="0">
    <w:nsid w:val="6C500FB7"/>
    <w:multiLevelType w:val="multilevel"/>
    <w:tmpl w:val="32600F7C"/>
    <w:lvl w:ilvl="0">
      <w:start w:val="20"/>
      <w:numFmt w:val="decimal"/>
      <w:lvlText w:val="%1.0"/>
      <w:lvlJc w:val="left"/>
      <w:pPr>
        <w:tabs>
          <w:tab w:val="num" w:pos="2835"/>
        </w:tabs>
        <w:ind w:left="2835" w:hanging="2835"/>
      </w:pPr>
      <w:rPr>
        <w:rFonts w:hint="default"/>
      </w:rPr>
    </w:lvl>
    <w:lvl w:ilvl="1">
      <w:start w:val="1"/>
      <w:numFmt w:val="decimalZero"/>
      <w:lvlText w:val="%1.%2"/>
      <w:lvlJc w:val="left"/>
      <w:pPr>
        <w:tabs>
          <w:tab w:val="num" w:pos="3543"/>
        </w:tabs>
        <w:ind w:left="3543" w:hanging="2835"/>
      </w:pPr>
      <w:rPr>
        <w:rFonts w:hint="default"/>
      </w:rPr>
    </w:lvl>
    <w:lvl w:ilvl="2">
      <w:start w:val="1"/>
      <w:numFmt w:val="decimal"/>
      <w:lvlText w:val="%1.%2.%3"/>
      <w:lvlJc w:val="left"/>
      <w:pPr>
        <w:tabs>
          <w:tab w:val="num" w:pos="4251"/>
        </w:tabs>
        <w:ind w:left="4251" w:hanging="2835"/>
      </w:pPr>
      <w:rPr>
        <w:rFonts w:hint="default"/>
      </w:rPr>
    </w:lvl>
    <w:lvl w:ilvl="3">
      <w:start w:val="1"/>
      <w:numFmt w:val="decimal"/>
      <w:lvlText w:val="%1.%2.%3.%4"/>
      <w:lvlJc w:val="left"/>
      <w:pPr>
        <w:tabs>
          <w:tab w:val="num" w:pos="4959"/>
        </w:tabs>
        <w:ind w:left="4959" w:hanging="2835"/>
      </w:pPr>
      <w:rPr>
        <w:rFonts w:hint="default"/>
      </w:rPr>
    </w:lvl>
    <w:lvl w:ilvl="4">
      <w:start w:val="1"/>
      <w:numFmt w:val="decimal"/>
      <w:lvlText w:val="%1.%2.%3.%4.%5"/>
      <w:lvlJc w:val="left"/>
      <w:pPr>
        <w:tabs>
          <w:tab w:val="num" w:pos="5667"/>
        </w:tabs>
        <w:ind w:left="5667" w:hanging="2835"/>
      </w:pPr>
      <w:rPr>
        <w:rFonts w:hint="default"/>
      </w:rPr>
    </w:lvl>
    <w:lvl w:ilvl="5">
      <w:start w:val="1"/>
      <w:numFmt w:val="decimal"/>
      <w:lvlText w:val="%1.%2.%3.%4.%5.%6"/>
      <w:lvlJc w:val="left"/>
      <w:pPr>
        <w:tabs>
          <w:tab w:val="num" w:pos="6375"/>
        </w:tabs>
        <w:ind w:left="6375" w:hanging="2835"/>
      </w:pPr>
      <w:rPr>
        <w:rFonts w:hint="default"/>
      </w:rPr>
    </w:lvl>
    <w:lvl w:ilvl="6">
      <w:start w:val="1"/>
      <w:numFmt w:val="decimal"/>
      <w:lvlText w:val="%1.%2.%3.%4.%5.%6.%7"/>
      <w:lvlJc w:val="left"/>
      <w:pPr>
        <w:tabs>
          <w:tab w:val="num" w:pos="7083"/>
        </w:tabs>
        <w:ind w:left="7083" w:hanging="2835"/>
      </w:pPr>
      <w:rPr>
        <w:rFonts w:hint="default"/>
      </w:rPr>
    </w:lvl>
    <w:lvl w:ilvl="7">
      <w:start w:val="1"/>
      <w:numFmt w:val="decimal"/>
      <w:lvlText w:val="%1.%2.%3.%4.%5.%6.%7.%8"/>
      <w:lvlJc w:val="left"/>
      <w:pPr>
        <w:tabs>
          <w:tab w:val="num" w:pos="7791"/>
        </w:tabs>
        <w:ind w:left="7791" w:hanging="2835"/>
      </w:pPr>
      <w:rPr>
        <w:rFonts w:hint="default"/>
      </w:rPr>
    </w:lvl>
    <w:lvl w:ilvl="8">
      <w:start w:val="1"/>
      <w:numFmt w:val="decimal"/>
      <w:lvlText w:val="%1.%2.%3.%4.%5.%6.%7.%8.%9"/>
      <w:lvlJc w:val="left"/>
      <w:pPr>
        <w:tabs>
          <w:tab w:val="num" w:pos="8499"/>
        </w:tabs>
        <w:ind w:left="8499" w:hanging="2835"/>
      </w:pPr>
      <w:rPr>
        <w:rFonts w:hint="default"/>
      </w:rPr>
    </w:lvl>
  </w:abstractNum>
  <w:abstractNum w:abstractNumId="10" w15:restartNumberingAfterBreak="0">
    <w:nsid w:val="76A26568"/>
    <w:multiLevelType w:val="multilevel"/>
    <w:tmpl w:val="DF58D4B8"/>
    <w:lvl w:ilvl="0">
      <w:start w:val="12"/>
      <w:numFmt w:val="decimal"/>
      <w:lvlText w:val="%1"/>
      <w:lvlJc w:val="left"/>
      <w:pPr>
        <w:tabs>
          <w:tab w:val="num" w:pos="2835"/>
        </w:tabs>
        <w:ind w:left="2835" w:hanging="2835"/>
      </w:pPr>
      <w:rPr>
        <w:rFonts w:hint="default"/>
        <w:sz w:val="24"/>
      </w:rPr>
    </w:lvl>
    <w:lvl w:ilvl="1">
      <w:start w:val="30"/>
      <w:numFmt w:val="decimal"/>
      <w:lvlText w:val="%1.%2"/>
      <w:lvlJc w:val="left"/>
      <w:pPr>
        <w:tabs>
          <w:tab w:val="num" w:pos="2835"/>
        </w:tabs>
        <w:ind w:left="2835" w:hanging="2835"/>
      </w:pPr>
      <w:rPr>
        <w:rFonts w:hint="default"/>
        <w:sz w:val="24"/>
      </w:rPr>
    </w:lvl>
    <w:lvl w:ilvl="2">
      <w:start w:val="1"/>
      <w:numFmt w:val="decimal"/>
      <w:lvlText w:val="%1.%2.%3"/>
      <w:lvlJc w:val="left"/>
      <w:pPr>
        <w:tabs>
          <w:tab w:val="num" w:pos="2835"/>
        </w:tabs>
        <w:ind w:left="2835" w:hanging="2835"/>
      </w:pPr>
      <w:rPr>
        <w:rFonts w:hint="default"/>
        <w:sz w:val="24"/>
      </w:rPr>
    </w:lvl>
    <w:lvl w:ilvl="3">
      <w:start w:val="1"/>
      <w:numFmt w:val="decimal"/>
      <w:lvlText w:val="%1.%2.%3.%4"/>
      <w:lvlJc w:val="left"/>
      <w:pPr>
        <w:tabs>
          <w:tab w:val="num" w:pos="2835"/>
        </w:tabs>
        <w:ind w:left="2835" w:hanging="2835"/>
      </w:pPr>
      <w:rPr>
        <w:rFonts w:hint="default"/>
        <w:sz w:val="24"/>
      </w:rPr>
    </w:lvl>
    <w:lvl w:ilvl="4">
      <w:start w:val="1"/>
      <w:numFmt w:val="decimal"/>
      <w:lvlText w:val="%1.%2.%3.%4.%5"/>
      <w:lvlJc w:val="left"/>
      <w:pPr>
        <w:tabs>
          <w:tab w:val="num" w:pos="2835"/>
        </w:tabs>
        <w:ind w:left="2835" w:hanging="2835"/>
      </w:pPr>
      <w:rPr>
        <w:rFonts w:hint="default"/>
        <w:sz w:val="24"/>
      </w:rPr>
    </w:lvl>
    <w:lvl w:ilvl="5">
      <w:start w:val="1"/>
      <w:numFmt w:val="decimal"/>
      <w:lvlText w:val="%1.%2.%3.%4.%5.%6"/>
      <w:lvlJc w:val="left"/>
      <w:pPr>
        <w:tabs>
          <w:tab w:val="num" w:pos="2835"/>
        </w:tabs>
        <w:ind w:left="2835" w:hanging="2835"/>
      </w:pPr>
      <w:rPr>
        <w:rFonts w:hint="default"/>
        <w:sz w:val="24"/>
      </w:rPr>
    </w:lvl>
    <w:lvl w:ilvl="6">
      <w:start w:val="1"/>
      <w:numFmt w:val="decimal"/>
      <w:lvlText w:val="%1.%2.%3.%4.%5.%6.%7"/>
      <w:lvlJc w:val="left"/>
      <w:pPr>
        <w:tabs>
          <w:tab w:val="num" w:pos="2835"/>
        </w:tabs>
        <w:ind w:left="2835" w:hanging="2835"/>
      </w:pPr>
      <w:rPr>
        <w:rFonts w:hint="default"/>
        <w:sz w:val="24"/>
      </w:rPr>
    </w:lvl>
    <w:lvl w:ilvl="7">
      <w:start w:val="1"/>
      <w:numFmt w:val="decimal"/>
      <w:lvlText w:val="%1.%2.%3.%4.%5.%6.%7.%8"/>
      <w:lvlJc w:val="left"/>
      <w:pPr>
        <w:tabs>
          <w:tab w:val="num" w:pos="2835"/>
        </w:tabs>
        <w:ind w:left="2835" w:hanging="2835"/>
      </w:pPr>
      <w:rPr>
        <w:rFonts w:hint="default"/>
        <w:sz w:val="24"/>
      </w:rPr>
    </w:lvl>
    <w:lvl w:ilvl="8">
      <w:start w:val="1"/>
      <w:numFmt w:val="decimal"/>
      <w:lvlText w:val="%1.%2.%3.%4.%5.%6.%7.%8.%9"/>
      <w:lvlJc w:val="left"/>
      <w:pPr>
        <w:tabs>
          <w:tab w:val="num" w:pos="2835"/>
        </w:tabs>
        <w:ind w:left="2835" w:hanging="2835"/>
      </w:pPr>
      <w:rPr>
        <w:rFonts w:hint="default"/>
        <w:sz w:val="24"/>
      </w:rPr>
    </w:lvl>
  </w:abstractNum>
  <w:num w:numId="1">
    <w:abstractNumId w:val="6"/>
  </w:num>
  <w:num w:numId="2">
    <w:abstractNumId w:val="2"/>
  </w:num>
  <w:num w:numId="3">
    <w:abstractNumId w:val="9"/>
  </w:num>
  <w:num w:numId="4">
    <w:abstractNumId w:val="4"/>
  </w:num>
  <w:num w:numId="5">
    <w:abstractNumId w:val="8"/>
  </w:num>
  <w:num w:numId="6">
    <w:abstractNumId w:val="5"/>
  </w:num>
  <w:num w:numId="7">
    <w:abstractNumId w:val="7"/>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VerticalDrawingGridEvery w:val="2"/>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7A"/>
    <w:rsid w:val="0000156A"/>
    <w:rsid w:val="00021ED7"/>
    <w:rsid w:val="000261F2"/>
    <w:rsid w:val="00027C29"/>
    <w:rsid w:val="00033202"/>
    <w:rsid w:val="000369D0"/>
    <w:rsid w:val="000424E5"/>
    <w:rsid w:val="00044131"/>
    <w:rsid w:val="0007364E"/>
    <w:rsid w:val="000861D1"/>
    <w:rsid w:val="00091830"/>
    <w:rsid w:val="000B74A5"/>
    <w:rsid w:val="000C5FD0"/>
    <w:rsid w:val="000F2DE3"/>
    <w:rsid w:val="000F4937"/>
    <w:rsid w:val="00100B39"/>
    <w:rsid w:val="001143F1"/>
    <w:rsid w:val="00114EC9"/>
    <w:rsid w:val="00134122"/>
    <w:rsid w:val="00143621"/>
    <w:rsid w:val="00145D4C"/>
    <w:rsid w:val="00156CB3"/>
    <w:rsid w:val="001622F9"/>
    <w:rsid w:val="00172C75"/>
    <w:rsid w:val="00175B1E"/>
    <w:rsid w:val="00177B52"/>
    <w:rsid w:val="001802D9"/>
    <w:rsid w:val="00193B17"/>
    <w:rsid w:val="001A2898"/>
    <w:rsid w:val="001A3920"/>
    <w:rsid w:val="001A6040"/>
    <w:rsid w:val="001B0B64"/>
    <w:rsid w:val="001B17BC"/>
    <w:rsid w:val="001B2E71"/>
    <w:rsid w:val="001E107B"/>
    <w:rsid w:val="002124BF"/>
    <w:rsid w:val="00234F33"/>
    <w:rsid w:val="0023502C"/>
    <w:rsid w:val="002838B8"/>
    <w:rsid w:val="002841B7"/>
    <w:rsid w:val="00296084"/>
    <w:rsid w:val="002A4E43"/>
    <w:rsid w:val="002C0A30"/>
    <w:rsid w:val="003078FA"/>
    <w:rsid w:val="003234EA"/>
    <w:rsid w:val="003561B0"/>
    <w:rsid w:val="00356640"/>
    <w:rsid w:val="00371CF9"/>
    <w:rsid w:val="003841CB"/>
    <w:rsid w:val="00387315"/>
    <w:rsid w:val="003903F2"/>
    <w:rsid w:val="003A71D4"/>
    <w:rsid w:val="003B4BE1"/>
    <w:rsid w:val="003F1F0E"/>
    <w:rsid w:val="003F7166"/>
    <w:rsid w:val="00414BF9"/>
    <w:rsid w:val="00434EF2"/>
    <w:rsid w:val="00440853"/>
    <w:rsid w:val="004577E0"/>
    <w:rsid w:val="00461671"/>
    <w:rsid w:val="0046790B"/>
    <w:rsid w:val="00467DA2"/>
    <w:rsid w:val="004A34BA"/>
    <w:rsid w:val="004B088E"/>
    <w:rsid w:val="004B777D"/>
    <w:rsid w:val="004F344E"/>
    <w:rsid w:val="005037BB"/>
    <w:rsid w:val="00541033"/>
    <w:rsid w:val="0055347A"/>
    <w:rsid w:val="00553565"/>
    <w:rsid w:val="00557C42"/>
    <w:rsid w:val="00570C66"/>
    <w:rsid w:val="00570C7A"/>
    <w:rsid w:val="00571942"/>
    <w:rsid w:val="005A5CA7"/>
    <w:rsid w:val="005B6412"/>
    <w:rsid w:val="005F3AF9"/>
    <w:rsid w:val="00607FFB"/>
    <w:rsid w:val="006754B3"/>
    <w:rsid w:val="00675919"/>
    <w:rsid w:val="00680F4E"/>
    <w:rsid w:val="006A2D7C"/>
    <w:rsid w:val="006A7738"/>
    <w:rsid w:val="006E2F2F"/>
    <w:rsid w:val="006F1C8B"/>
    <w:rsid w:val="007015AC"/>
    <w:rsid w:val="007064A3"/>
    <w:rsid w:val="00711812"/>
    <w:rsid w:val="0072395B"/>
    <w:rsid w:val="0073013F"/>
    <w:rsid w:val="00735F39"/>
    <w:rsid w:val="007361D3"/>
    <w:rsid w:val="00750DD1"/>
    <w:rsid w:val="00756F51"/>
    <w:rsid w:val="00757CF3"/>
    <w:rsid w:val="007755BF"/>
    <w:rsid w:val="00780271"/>
    <w:rsid w:val="00782622"/>
    <w:rsid w:val="00784957"/>
    <w:rsid w:val="007B17C7"/>
    <w:rsid w:val="007C2C1E"/>
    <w:rsid w:val="007D6D33"/>
    <w:rsid w:val="007E54AF"/>
    <w:rsid w:val="00862B2F"/>
    <w:rsid w:val="0086395E"/>
    <w:rsid w:val="008651ED"/>
    <w:rsid w:val="008715D2"/>
    <w:rsid w:val="008716D9"/>
    <w:rsid w:val="00874CD3"/>
    <w:rsid w:val="00880E80"/>
    <w:rsid w:val="00881B31"/>
    <w:rsid w:val="008E5E53"/>
    <w:rsid w:val="00914E7C"/>
    <w:rsid w:val="0094488D"/>
    <w:rsid w:val="00970791"/>
    <w:rsid w:val="00972E88"/>
    <w:rsid w:val="00983BAE"/>
    <w:rsid w:val="009C26F6"/>
    <w:rsid w:val="009C540C"/>
    <w:rsid w:val="009D503A"/>
    <w:rsid w:val="009D52AE"/>
    <w:rsid w:val="00A24789"/>
    <w:rsid w:val="00A8276A"/>
    <w:rsid w:val="00A8427A"/>
    <w:rsid w:val="00A8439A"/>
    <w:rsid w:val="00A951B2"/>
    <w:rsid w:val="00AA2732"/>
    <w:rsid w:val="00AB4B48"/>
    <w:rsid w:val="00AC1629"/>
    <w:rsid w:val="00B278B3"/>
    <w:rsid w:val="00B30F64"/>
    <w:rsid w:val="00B40C72"/>
    <w:rsid w:val="00B60F73"/>
    <w:rsid w:val="00B925AF"/>
    <w:rsid w:val="00B976CA"/>
    <w:rsid w:val="00BB4256"/>
    <w:rsid w:val="00BE238E"/>
    <w:rsid w:val="00BF4F59"/>
    <w:rsid w:val="00C11EF1"/>
    <w:rsid w:val="00C31726"/>
    <w:rsid w:val="00C326BC"/>
    <w:rsid w:val="00C336D6"/>
    <w:rsid w:val="00C67CAA"/>
    <w:rsid w:val="00C70C2D"/>
    <w:rsid w:val="00C75450"/>
    <w:rsid w:val="00C84525"/>
    <w:rsid w:val="00CD2E43"/>
    <w:rsid w:val="00CF6090"/>
    <w:rsid w:val="00CF60DE"/>
    <w:rsid w:val="00CF7880"/>
    <w:rsid w:val="00D01A56"/>
    <w:rsid w:val="00D35A03"/>
    <w:rsid w:val="00D4740B"/>
    <w:rsid w:val="00D5162D"/>
    <w:rsid w:val="00D60284"/>
    <w:rsid w:val="00D63AB0"/>
    <w:rsid w:val="00D65D87"/>
    <w:rsid w:val="00D92A51"/>
    <w:rsid w:val="00D9352B"/>
    <w:rsid w:val="00D95A12"/>
    <w:rsid w:val="00DA29AD"/>
    <w:rsid w:val="00DC77C0"/>
    <w:rsid w:val="00DD29B6"/>
    <w:rsid w:val="00DF11F8"/>
    <w:rsid w:val="00DF350F"/>
    <w:rsid w:val="00DF440F"/>
    <w:rsid w:val="00E0195F"/>
    <w:rsid w:val="00E46CAB"/>
    <w:rsid w:val="00E5106F"/>
    <w:rsid w:val="00E82C68"/>
    <w:rsid w:val="00E93BAA"/>
    <w:rsid w:val="00E96F13"/>
    <w:rsid w:val="00EA7936"/>
    <w:rsid w:val="00EC7A56"/>
    <w:rsid w:val="00EE42FC"/>
    <w:rsid w:val="00EF6D7B"/>
    <w:rsid w:val="00EF6E20"/>
    <w:rsid w:val="00F206FC"/>
    <w:rsid w:val="00F272C7"/>
    <w:rsid w:val="00F36C99"/>
    <w:rsid w:val="00F43D03"/>
    <w:rsid w:val="00F56EEC"/>
    <w:rsid w:val="00F67BD0"/>
    <w:rsid w:val="00F77C96"/>
    <w:rsid w:val="00F94895"/>
    <w:rsid w:val="00F95C23"/>
    <w:rsid w:val="00F96A23"/>
    <w:rsid w:val="00FB5B9F"/>
    <w:rsid w:val="00FD5F58"/>
    <w:rsid w:val="00FE428E"/>
    <w:rsid w:val="00FF3857"/>
    <w:rsid w:val="00FF67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7601188"/>
  <w15:docId w15:val="{74BA54C6-5189-4BCC-8C80-05CA8901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AF9"/>
    <w:rPr>
      <w:sz w:val="24"/>
      <w:szCs w:val="24"/>
    </w:rPr>
  </w:style>
  <w:style w:type="paragraph" w:styleId="Naslov1">
    <w:name w:val="heading 1"/>
    <w:basedOn w:val="Navaden"/>
    <w:next w:val="Navaden"/>
    <w:qFormat/>
    <w:pPr>
      <w:keepNext/>
      <w:outlineLvl w:val="0"/>
    </w:pPr>
    <w:rPr>
      <w:rFonts w:ascii="Tahoma" w:hAnsi="Tahoma" w:cs="Tahoma"/>
      <w:u w:val="single"/>
    </w:rPr>
  </w:style>
  <w:style w:type="paragraph" w:styleId="Naslov2">
    <w:name w:val="heading 2"/>
    <w:basedOn w:val="Navaden"/>
    <w:next w:val="Navaden"/>
    <w:qFormat/>
    <w:pPr>
      <w:keepNext/>
      <w:jc w:val="center"/>
      <w:outlineLvl w:val="1"/>
    </w:pPr>
    <w:rPr>
      <w:rFonts w:ascii="Tahoma" w:hAnsi="Tahoma" w:cs="Tahoma"/>
      <w:sz w:val="44"/>
    </w:rPr>
  </w:style>
  <w:style w:type="paragraph" w:styleId="Naslov3">
    <w:name w:val="heading 3"/>
    <w:basedOn w:val="Navaden"/>
    <w:next w:val="Navaden"/>
    <w:qFormat/>
    <w:pPr>
      <w:keepNext/>
      <w:outlineLvl w:val="2"/>
    </w:pPr>
    <w:rPr>
      <w:rFonts w:ascii="Tahoma" w:hAnsi="Tahoma" w:cs="Tahoma"/>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pBdr>
        <w:bottom w:val="single" w:sz="4" w:space="1" w:color="auto"/>
      </w:pBdr>
      <w:jc w:val="center"/>
    </w:pPr>
    <w:rPr>
      <w:rFonts w:ascii="Tahoma" w:hAnsi="Tahoma" w:cs="Tahoma"/>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Zgradbadokumenta">
    <w:name w:val="Document Map"/>
    <w:basedOn w:val="Navaden"/>
    <w:semiHidden/>
    <w:pPr>
      <w:shd w:val="clear" w:color="auto" w:fill="000080"/>
    </w:pPr>
    <w:rPr>
      <w:rFonts w:ascii="Tahoma" w:hAnsi="Tahoma" w:cs="Tahoma"/>
    </w:rPr>
  </w:style>
  <w:style w:type="paragraph" w:styleId="Besedilooblaka">
    <w:name w:val="Balloon Text"/>
    <w:basedOn w:val="Navade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63064">
      <w:bodyDiv w:val="1"/>
      <w:marLeft w:val="0"/>
      <w:marRight w:val="0"/>
      <w:marTop w:val="0"/>
      <w:marBottom w:val="0"/>
      <w:divBdr>
        <w:top w:val="none" w:sz="0" w:space="0" w:color="auto"/>
        <w:left w:val="none" w:sz="0" w:space="0" w:color="auto"/>
        <w:bottom w:val="none" w:sz="0" w:space="0" w:color="auto"/>
        <w:right w:val="none" w:sz="0" w:space="0" w:color="auto"/>
      </w:divBdr>
      <w:divsChild>
        <w:div w:id="618534351">
          <w:marLeft w:val="0"/>
          <w:marRight w:val="0"/>
          <w:marTop w:val="0"/>
          <w:marBottom w:val="0"/>
          <w:divBdr>
            <w:top w:val="none" w:sz="0" w:space="0" w:color="auto"/>
            <w:left w:val="none" w:sz="0" w:space="0" w:color="auto"/>
            <w:bottom w:val="none" w:sz="0" w:space="0" w:color="auto"/>
            <w:right w:val="none" w:sz="0" w:space="0" w:color="auto"/>
          </w:divBdr>
          <w:divsChild>
            <w:div w:id="441532908">
              <w:marLeft w:val="0"/>
              <w:marRight w:val="0"/>
              <w:marTop w:val="0"/>
              <w:marBottom w:val="0"/>
              <w:divBdr>
                <w:top w:val="none" w:sz="0" w:space="0" w:color="auto"/>
                <w:left w:val="none" w:sz="0" w:space="0" w:color="auto"/>
                <w:bottom w:val="none" w:sz="0" w:space="0" w:color="auto"/>
                <w:right w:val="none" w:sz="0" w:space="0" w:color="auto"/>
              </w:divBdr>
              <w:divsChild>
                <w:div w:id="958755665">
                  <w:marLeft w:val="0"/>
                  <w:marRight w:val="0"/>
                  <w:marTop w:val="0"/>
                  <w:marBottom w:val="0"/>
                  <w:divBdr>
                    <w:top w:val="none" w:sz="0" w:space="0" w:color="auto"/>
                    <w:left w:val="none" w:sz="0" w:space="0" w:color="auto"/>
                    <w:bottom w:val="none" w:sz="0" w:space="0" w:color="auto"/>
                    <w:right w:val="none" w:sz="0" w:space="0" w:color="auto"/>
                  </w:divBdr>
                  <w:divsChild>
                    <w:div w:id="1916284666">
                      <w:marLeft w:val="0"/>
                      <w:marRight w:val="0"/>
                      <w:marTop w:val="0"/>
                      <w:marBottom w:val="0"/>
                      <w:divBdr>
                        <w:top w:val="none" w:sz="0" w:space="0" w:color="auto"/>
                        <w:left w:val="none" w:sz="0" w:space="0" w:color="auto"/>
                        <w:bottom w:val="none" w:sz="0" w:space="0" w:color="auto"/>
                        <w:right w:val="none" w:sz="0" w:space="0" w:color="auto"/>
                      </w:divBdr>
                      <w:divsChild>
                        <w:div w:id="401832901">
                          <w:marLeft w:val="0"/>
                          <w:marRight w:val="0"/>
                          <w:marTop w:val="0"/>
                          <w:marBottom w:val="0"/>
                          <w:divBdr>
                            <w:top w:val="none" w:sz="0" w:space="0" w:color="auto"/>
                            <w:left w:val="none" w:sz="0" w:space="0" w:color="auto"/>
                            <w:bottom w:val="none" w:sz="0" w:space="0" w:color="auto"/>
                            <w:right w:val="none" w:sz="0" w:space="0" w:color="auto"/>
                          </w:divBdr>
                          <w:divsChild>
                            <w:div w:id="681006076">
                              <w:marLeft w:val="0"/>
                              <w:marRight w:val="0"/>
                              <w:marTop w:val="0"/>
                              <w:marBottom w:val="0"/>
                              <w:divBdr>
                                <w:top w:val="none" w:sz="0" w:space="0" w:color="auto"/>
                                <w:left w:val="none" w:sz="0" w:space="0" w:color="auto"/>
                                <w:bottom w:val="none" w:sz="0" w:space="0" w:color="auto"/>
                                <w:right w:val="none" w:sz="0" w:space="0" w:color="auto"/>
                              </w:divBdr>
                              <w:divsChild>
                                <w:div w:id="2135177084">
                                  <w:marLeft w:val="0"/>
                                  <w:marRight w:val="0"/>
                                  <w:marTop w:val="0"/>
                                  <w:marBottom w:val="0"/>
                                  <w:divBdr>
                                    <w:top w:val="none" w:sz="0" w:space="0" w:color="auto"/>
                                    <w:left w:val="none" w:sz="0" w:space="0" w:color="auto"/>
                                    <w:bottom w:val="none" w:sz="0" w:space="0" w:color="auto"/>
                                    <w:right w:val="none" w:sz="0" w:space="0" w:color="auto"/>
                                  </w:divBdr>
                                  <w:divsChild>
                                    <w:div w:id="2083944820">
                                      <w:marLeft w:val="0"/>
                                      <w:marRight w:val="0"/>
                                      <w:marTop w:val="0"/>
                                      <w:marBottom w:val="0"/>
                                      <w:divBdr>
                                        <w:top w:val="none" w:sz="0" w:space="0" w:color="auto"/>
                                        <w:left w:val="none" w:sz="0" w:space="0" w:color="auto"/>
                                        <w:bottom w:val="none" w:sz="0" w:space="0" w:color="auto"/>
                                        <w:right w:val="none" w:sz="0" w:space="0" w:color="auto"/>
                                      </w:divBdr>
                                      <w:divsChild>
                                        <w:div w:id="1211453252">
                                          <w:marLeft w:val="0"/>
                                          <w:marRight w:val="0"/>
                                          <w:marTop w:val="0"/>
                                          <w:marBottom w:val="0"/>
                                          <w:divBdr>
                                            <w:top w:val="none" w:sz="0" w:space="0" w:color="auto"/>
                                            <w:left w:val="none" w:sz="0" w:space="0" w:color="auto"/>
                                            <w:bottom w:val="none" w:sz="0" w:space="0" w:color="auto"/>
                                            <w:right w:val="none" w:sz="0" w:space="0" w:color="auto"/>
                                          </w:divBdr>
                                          <w:divsChild>
                                            <w:div w:id="449786842">
                                              <w:marLeft w:val="0"/>
                                              <w:marRight w:val="0"/>
                                              <w:marTop w:val="0"/>
                                              <w:marBottom w:val="0"/>
                                              <w:divBdr>
                                                <w:top w:val="none" w:sz="0" w:space="0" w:color="auto"/>
                                                <w:left w:val="none" w:sz="0" w:space="0" w:color="auto"/>
                                                <w:bottom w:val="none" w:sz="0" w:space="0" w:color="auto"/>
                                                <w:right w:val="none" w:sz="0" w:space="0" w:color="auto"/>
                                              </w:divBdr>
                                              <w:divsChild>
                                                <w:div w:id="10181786">
                                                  <w:marLeft w:val="0"/>
                                                  <w:marRight w:val="0"/>
                                                  <w:marTop w:val="0"/>
                                                  <w:marBottom w:val="0"/>
                                                  <w:divBdr>
                                                    <w:top w:val="none" w:sz="0" w:space="0" w:color="auto"/>
                                                    <w:left w:val="none" w:sz="0" w:space="0" w:color="auto"/>
                                                    <w:bottom w:val="none" w:sz="0" w:space="0" w:color="auto"/>
                                                    <w:right w:val="none" w:sz="0" w:space="0" w:color="auto"/>
                                                  </w:divBdr>
                                                  <w:divsChild>
                                                    <w:div w:id="243489311">
                                                      <w:marLeft w:val="0"/>
                                                      <w:marRight w:val="0"/>
                                                      <w:marTop w:val="0"/>
                                                      <w:marBottom w:val="0"/>
                                                      <w:divBdr>
                                                        <w:top w:val="none" w:sz="0" w:space="0" w:color="auto"/>
                                                        <w:left w:val="none" w:sz="0" w:space="0" w:color="auto"/>
                                                        <w:bottom w:val="none" w:sz="0" w:space="0" w:color="auto"/>
                                                        <w:right w:val="none" w:sz="0" w:space="0" w:color="auto"/>
                                                      </w:divBdr>
                                                      <w:divsChild>
                                                        <w:div w:id="495146797">
                                                          <w:marLeft w:val="0"/>
                                                          <w:marRight w:val="0"/>
                                                          <w:marTop w:val="0"/>
                                                          <w:marBottom w:val="0"/>
                                                          <w:divBdr>
                                                            <w:top w:val="none" w:sz="0" w:space="0" w:color="auto"/>
                                                            <w:left w:val="none" w:sz="0" w:space="0" w:color="auto"/>
                                                            <w:bottom w:val="none" w:sz="0" w:space="0" w:color="auto"/>
                                                            <w:right w:val="none" w:sz="0" w:space="0" w:color="auto"/>
                                                          </w:divBdr>
                                                          <w:divsChild>
                                                            <w:div w:id="1758207619">
                                                              <w:marLeft w:val="0"/>
                                                              <w:marRight w:val="0"/>
                                                              <w:marTop w:val="0"/>
                                                              <w:marBottom w:val="0"/>
                                                              <w:divBdr>
                                                                <w:top w:val="none" w:sz="0" w:space="0" w:color="auto"/>
                                                                <w:left w:val="none" w:sz="0" w:space="0" w:color="auto"/>
                                                                <w:bottom w:val="none" w:sz="0" w:space="0" w:color="auto"/>
                                                                <w:right w:val="none" w:sz="0" w:space="0" w:color="auto"/>
                                                              </w:divBdr>
                                                              <w:divsChild>
                                                                <w:div w:id="1394045746">
                                                                  <w:marLeft w:val="0"/>
                                                                  <w:marRight w:val="0"/>
                                                                  <w:marTop w:val="0"/>
                                                                  <w:marBottom w:val="0"/>
                                                                  <w:divBdr>
                                                                    <w:top w:val="none" w:sz="0" w:space="0" w:color="auto"/>
                                                                    <w:left w:val="none" w:sz="0" w:space="0" w:color="auto"/>
                                                                    <w:bottom w:val="none" w:sz="0" w:space="0" w:color="auto"/>
                                                                    <w:right w:val="none" w:sz="0" w:space="0" w:color="auto"/>
                                                                  </w:divBdr>
                                                                  <w:divsChild>
                                                                    <w:div w:id="1326976333">
                                                                      <w:marLeft w:val="0"/>
                                                                      <w:marRight w:val="0"/>
                                                                      <w:marTop w:val="0"/>
                                                                      <w:marBottom w:val="0"/>
                                                                      <w:divBdr>
                                                                        <w:top w:val="none" w:sz="0" w:space="0" w:color="auto"/>
                                                                        <w:left w:val="none" w:sz="0" w:space="0" w:color="auto"/>
                                                                        <w:bottom w:val="none" w:sz="0" w:space="0" w:color="auto"/>
                                                                        <w:right w:val="none" w:sz="0" w:space="0" w:color="auto"/>
                                                                      </w:divBdr>
                                                                      <w:divsChild>
                                                                        <w:div w:id="1010910249">
                                                                          <w:marLeft w:val="0"/>
                                                                          <w:marRight w:val="0"/>
                                                                          <w:marTop w:val="0"/>
                                                                          <w:marBottom w:val="0"/>
                                                                          <w:divBdr>
                                                                            <w:top w:val="none" w:sz="0" w:space="0" w:color="auto"/>
                                                                            <w:left w:val="none" w:sz="0" w:space="0" w:color="auto"/>
                                                                            <w:bottom w:val="none" w:sz="0" w:space="0" w:color="auto"/>
                                                                            <w:right w:val="none" w:sz="0" w:space="0" w:color="auto"/>
                                                                          </w:divBdr>
                                                                          <w:divsChild>
                                                                            <w:div w:id="515849912">
                                                                              <w:marLeft w:val="0"/>
                                                                              <w:marRight w:val="0"/>
                                                                              <w:marTop w:val="0"/>
                                                                              <w:marBottom w:val="0"/>
                                                                              <w:divBdr>
                                                                                <w:top w:val="none" w:sz="0" w:space="0" w:color="auto"/>
                                                                                <w:left w:val="none" w:sz="0" w:space="0" w:color="auto"/>
                                                                                <w:bottom w:val="none" w:sz="0" w:space="0" w:color="auto"/>
                                                                                <w:right w:val="none" w:sz="0" w:space="0" w:color="auto"/>
                                                                              </w:divBdr>
                                                                              <w:divsChild>
                                                                                <w:div w:id="168713704">
                                                                                  <w:marLeft w:val="0"/>
                                                                                  <w:marRight w:val="0"/>
                                                                                  <w:marTop w:val="0"/>
                                                                                  <w:marBottom w:val="0"/>
                                                                                  <w:divBdr>
                                                                                    <w:top w:val="none" w:sz="0" w:space="0" w:color="auto"/>
                                                                                    <w:left w:val="none" w:sz="0" w:space="0" w:color="auto"/>
                                                                                    <w:bottom w:val="none" w:sz="0" w:space="0" w:color="auto"/>
                                                                                    <w:right w:val="none" w:sz="0" w:space="0" w:color="auto"/>
                                                                                  </w:divBdr>
                                                                                  <w:divsChild>
                                                                                    <w:div w:id="1250307422">
                                                                                      <w:marLeft w:val="0"/>
                                                                                      <w:marRight w:val="0"/>
                                                                                      <w:marTop w:val="0"/>
                                                                                      <w:marBottom w:val="0"/>
                                                                                      <w:divBdr>
                                                                                        <w:top w:val="none" w:sz="0" w:space="0" w:color="auto"/>
                                                                                        <w:left w:val="none" w:sz="0" w:space="0" w:color="auto"/>
                                                                                        <w:bottom w:val="none" w:sz="0" w:space="0" w:color="auto"/>
                                                                                        <w:right w:val="none" w:sz="0" w:space="0" w:color="auto"/>
                                                                                      </w:divBdr>
                                                                                      <w:divsChild>
                                                                                        <w:div w:id="141000481">
                                                                                          <w:marLeft w:val="0"/>
                                                                                          <w:marRight w:val="0"/>
                                                                                          <w:marTop w:val="0"/>
                                                                                          <w:marBottom w:val="0"/>
                                                                                          <w:divBdr>
                                                                                            <w:top w:val="none" w:sz="0" w:space="0" w:color="auto"/>
                                                                                            <w:left w:val="none" w:sz="0" w:space="0" w:color="auto"/>
                                                                                            <w:bottom w:val="none" w:sz="0" w:space="0" w:color="auto"/>
                                                                                            <w:right w:val="none" w:sz="0" w:space="0" w:color="auto"/>
                                                                                          </w:divBdr>
                                                                                          <w:divsChild>
                                                                                            <w:div w:id="14517832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94540289">
                                                                                                  <w:marLeft w:val="0"/>
                                                                                                  <w:marRight w:val="0"/>
                                                                                                  <w:marTop w:val="0"/>
                                                                                                  <w:marBottom w:val="0"/>
                                                                                                  <w:divBdr>
                                                                                                    <w:top w:val="none" w:sz="0" w:space="0" w:color="auto"/>
                                                                                                    <w:left w:val="none" w:sz="0" w:space="0" w:color="auto"/>
                                                                                                    <w:bottom w:val="none" w:sz="0" w:space="0" w:color="auto"/>
                                                                                                    <w:right w:val="none" w:sz="0" w:space="0" w:color="auto"/>
                                                                                                  </w:divBdr>
                                                                                                  <w:divsChild>
                                                                                                    <w:div w:id="1248730463">
                                                                                                      <w:marLeft w:val="0"/>
                                                                                                      <w:marRight w:val="0"/>
                                                                                                      <w:marTop w:val="0"/>
                                                                                                      <w:marBottom w:val="0"/>
                                                                                                      <w:divBdr>
                                                                                                        <w:top w:val="none" w:sz="0" w:space="0" w:color="auto"/>
                                                                                                        <w:left w:val="none" w:sz="0" w:space="0" w:color="auto"/>
                                                                                                        <w:bottom w:val="none" w:sz="0" w:space="0" w:color="auto"/>
                                                                                                        <w:right w:val="none" w:sz="0" w:space="0" w:color="auto"/>
                                                                                                      </w:divBdr>
                                                                                                      <w:divsChild>
                                                                                                        <w:div w:id="487673907">
                                                                                                          <w:marLeft w:val="0"/>
                                                                                                          <w:marRight w:val="0"/>
                                                                                                          <w:marTop w:val="0"/>
                                                                                                          <w:marBottom w:val="0"/>
                                                                                                          <w:divBdr>
                                                                                                            <w:top w:val="none" w:sz="0" w:space="0" w:color="auto"/>
                                                                                                            <w:left w:val="none" w:sz="0" w:space="0" w:color="auto"/>
                                                                                                            <w:bottom w:val="none" w:sz="0" w:space="0" w:color="auto"/>
                                                                                                            <w:right w:val="none" w:sz="0" w:space="0" w:color="auto"/>
                                                                                                          </w:divBdr>
                                                                                                          <w:divsChild>
                                                                                                            <w:div w:id="2083989064">
                                                                                                              <w:marLeft w:val="0"/>
                                                                                                              <w:marRight w:val="0"/>
                                                                                                              <w:marTop w:val="0"/>
                                                                                                              <w:marBottom w:val="0"/>
                                                                                                              <w:divBdr>
                                                                                                                <w:top w:val="none" w:sz="0" w:space="0" w:color="auto"/>
                                                                                                                <w:left w:val="none" w:sz="0" w:space="0" w:color="auto"/>
                                                                                                                <w:bottom w:val="none" w:sz="0" w:space="0" w:color="auto"/>
                                                                                                                <w:right w:val="none" w:sz="0" w:space="0" w:color="auto"/>
                                                                                                              </w:divBdr>
                                                                                                              <w:divsChild>
                                                                                                                <w:div w:id="9609608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92800185">
                                                                                                                      <w:marLeft w:val="225"/>
                                                                                                                      <w:marRight w:val="225"/>
                                                                                                                      <w:marTop w:val="75"/>
                                                                                                                      <w:marBottom w:val="75"/>
                                                                                                                      <w:divBdr>
                                                                                                                        <w:top w:val="none" w:sz="0" w:space="0" w:color="auto"/>
                                                                                                                        <w:left w:val="none" w:sz="0" w:space="0" w:color="auto"/>
                                                                                                                        <w:bottom w:val="none" w:sz="0" w:space="0" w:color="auto"/>
                                                                                                                        <w:right w:val="none" w:sz="0" w:space="0" w:color="auto"/>
                                                                                                                      </w:divBdr>
                                                                                                                      <w:divsChild>
                                                                                                                        <w:div w:id="1120370504">
                                                                                                                          <w:marLeft w:val="0"/>
                                                                                                                          <w:marRight w:val="0"/>
                                                                                                                          <w:marTop w:val="0"/>
                                                                                                                          <w:marBottom w:val="0"/>
                                                                                                                          <w:divBdr>
                                                                                                                            <w:top w:val="single" w:sz="6" w:space="0" w:color="auto"/>
                                                                                                                            <w:left w:val="single" w:sz="6" w:space="0" w:color="auto"/>
                                                                                                                            <w:bottom w:val="single" w:sz="6" w:space="0" w:color="auto"/>
                                                                                                                            <w:right w:val="single" w:sz="6" w:space="0" w:color="auto"/>
                                                                                                                          </w:divBdr>
                                                                                                                          <w:divsChild>
                                                                                                                            <w:div w:id="2134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118</Words>
  <Characters>676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SEMINAR PRO – VELENJE, 10 in 11</vt:lpstr>
    </vt:vector>
  </TitlesOfParts>
  <Company>Nogometna Zveza Slovenije</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PRO – VELENJE, 10 in 11</dc:title>
  <dc:creator>NZS</dc:creator>
  <cp:lastModifiedBy>admin1</cp:lastModifiedBy>
  <cp:revision>13</cp:revision>
  <cp:lastPrinted>2017-01-19T14:13:00Z</cp:lastPrinted>
  <dcterms:created xsi:type="dcterms:W3CDTF">2022-03-07T06:05:00Z</dcterms:created>
  <dcterms:modified xsi:type="dcterms:W3CDTF">2022-03-10T00:23:00Z</dcterms:modified>
</cp:coreProperties>
</file>